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228" w:type="dxa"/>
        <w:tblInd w:w="-743" w:type="dxa"/>
        <w:tblLayout w:type="fixed"/>
        <w:tblLook w:val="04A0" w:firstRow="1" w:lastRow="0" w:firstColumn="1" w:lastColumn="0" w:noHBand="0" w:noVBand="1"/>
      </w:tblPr>
      <w:tblGrid>
        <w:gridCol w:w="108"/>
        <w:gridCol w:w="34"/>
        <w:gridCol w:w="42"/>
        <w:gridCol w:w="30"/>
        <w:gridCol w:w="482"/>
        <w:gridCol w:w="1286"/>
        <w:gridCol w:w="25"/>
        <w:gridCol w:w="154"/>
        <w:gridCol w:w="247"/>
        <w:gridCol w:w="40"/>
        <w:gridCol w:w="795"/>
        <w:gridCol w:w="392"/>
        <w:gridCol w:w="236"/>
        <w:gridCol w:w="494"/>
        <w:gridCol w:w="1586"/>
        <w:gridCol w:w="1794"/>
        <w:gridCol w:w="1607"/>
        <w:gridCol w:w="571"/>
        <w:gridCol w:w="402"/>
        <w:gridCol w:w="162"/>
        <w:gridCol w:w="20"/>
        <w:gridCol w:w="29"/>
        <w:gridCol w:w="379"/>
        <w:gridCol w:w="20"/>
        <w:gridCol w:w="373"/>
        <w:gridCol w:w="393"/>
        <w:gridCol w:w="20"/>
        <w:gridCol w:w="134"/>
        <w:gridCol w:w="58"/>
        <w:gridCol w:w="167"/>
        <w:gridCol w:w="133"/>
        <w:gridCol w:w="639"/>
        <w:gridCol w:w="184"/>
        <w:gridCol w:w="20"/>
        <w:gridCol w:w="250"/>
        <w:gridCol w:w="20"/>
        <w:gridCol w:w="73"/>
        <w:gridCol w:w="91"/>
        <w:gridCol w:w="106"/>
        <w:gridCol w:w="28"/>
        <w:gridCol w:w="31"/>
        <w:gridCol w:w="20"/>
        <w:gridCol w:w="20"/>
        <w:gridCol w:w="30"/>
        <w:gridCol w:w="14"/>
        <w:gridCol w:w="20"/>
        <w:gridCol w:w="20"/>
        <w:gridCol w:w="46"/>
        <w:gridCol w:w="20"/>
        <w:gridCol w:w="127"/>
        <w:gridCol w:w="20"/>
        <w:gridCol w:w="129"/>
        <w:gridCol w:w="24"/>
        <w:gridCol w:w="20"/>
        <w:gridCol w:w="9"/>
        <w:gridCol w:w="20"/>
        <w:gridCol w:w="202"/>
        <w:gridCol w:w="93"/>
        <w:gridCol w:w="485"/>
        <w:gridCol w:w="193"/>
        <w:gridCol w:w="1"/>
        <w:gridCol w:w="772"/>
        <w:gridCol w:w="176"/>
        <w:gridCol w:w="596"/>
        <w:gridCol w:w="772"/>
        <w:gridCol w:w="151"/>
        <w:gridCol w:w="429"/>
        <w:gridCol w:w="192"/>
        <w:gridCol w:w="772"/>
        <w:gridCol w:w="478"/>
        <w:gridCol w:w="294"/>
        <w:gridCol w:w="15"/>
        <w:gridCol w:w="757"/>
        <w:gridCol w:w="772"/>
        <w:gridCol w:w="13"/>
        <w:gridCol w:w="763"/>
        <w:gridCol w:w="108"/>
        <w:gridCol w:w="8"/>
        <w:gridCol w:w="50"/>
        <w:gridCol w:w="50"/>
      </w:tblGrid>
      <w:tr w:rsidR="00743288" w:rsidTr="00C55C76">
        <w:trPr>
          <w:gridAfter w:val="62"/>
          <w:wAfter w:w="12305" w:type="dxa"/>
        </w:trPr>
        <w:tc>
          <w:tcPr>
            <w:tcW w:w="1982" w:type="dxa"/>
            <w:gridSpan w:val="6"/>
            <w:hideMark/>
          </w:tcPr>
          <w:p w:rsidR="00743288" w:rsidRDefault="001C7BB5">
            <w:r>
              <w:rPr>
                <w:noProof/>
                <w:lang w:val="ru-RU" w:eastAsia="ru-RU"/>
              </w:rPr>
              <w:drawing>
                <wp:inline distT="0" distB="0" distL="0" distR="0">
                  <wp:extent cx="882015" cy="12515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2015" cy="1251585"/>
                          </a:xfrm>
                          <a:prstGeom prst="rect">
                            <a:avLst/>
                          </a:prstGeom>
                          <a:noFill/>
                          <a:ln>
                            <a:noFill/>
                          </a:ln>
                        </pic:spPr>
                      </pic:pic>
                    </a:graphicData>
                  </a:graphic>
                </wp:inline>
              </w:drawing>
            </w:r>
          </w:p>
        </w:tc>
        <w:tc>
          <w:tcPr>
            <w:tcW w:w="7941" w:type="dxa"/>
            <w:gridSpan w:val="12"/>
          </w:tcPr>
          <w:p w:rsidR="00743288" w:rsidRDefault="00743288">
            <w:pPr>
              <w:jc w:val="center"/>
              <w:rPr>
                <w:b/>
                <w:szCs w:val="24"/>
              </w:rPr>
            </w:pPr>
          </w:p>
          <w:p w:rsidR="00743288" w:rsidRPr="003810A4" w:rsidRDefault="00B61003" w:rsidP="00B61003">
            <w:pPr>
              <w:spacing w:line="360" w:lineRule="auto"/>
              <w:rPr>
                <w:b/>
                <w:sz w:val="24"/>
                <w:szCs w:val="24"/>
                <w:lang w:val="ru-RU"/>
              </w:rPr>
            </w:pPr>
            <w:r>
              <w:rPr>
                <w:b/>
                <w:sz w:val="22"/>
                <w:szCs w:val="22"/>
                <w:lang w:val="ru-RU"/>
              </w:rPr>
              <w:t xml:space="preserve">           </w:t>
            </w:r>
            <w:r w:rsidR="001C7BB5">
              <w:rPr>
                <w:b/>
                <w:sz w:val="24"/>
                <w:szCs w:val="24"/>
                <w:lang w:val="ru-RU"/>
              </w:rPr>
              <w:t>А</w:t>
            </w:r>
            <w:r w:rsidR="00743288" w:rsidRPr="003810A4">
              <w:rPr>
                <w:b/>
                <w:sz w:val="24"/>
                <w:szCs w:val="24"/>
                <w:lang w:val="ru-RU"/>
              </w:rPr>
              <w:t>втономная некоммерческая образовательная организация</w:t>
            </w:r>
          </w:p>
          <w:p w:rsidR="00743288" w:rsidRPr="003810A4" w:rsidRDefault="00B61003" w:rsidP="00B61003">
            <w:pPr>
              <w:spacing w:line="360" w:lineRule="auto"/>
              <w:rPr>
                <w:b/>
                <w:sz w:val="24"/>
                <w:szCs w:val="24"/>
                <w:lang w:val="ru-RU"/>
              </w:rPr>
            </w:pPr>
            <w:r w:rsidRPr="003810A4">
              <w:rPr>
                <w:b/>
                <w:sz w:val="24"/>
                <w:szCs w:val="24"/>
                <w:lang w:val="ru-RU"/>
              </w:rPr>
              <w:t xml:space="preserve">           </w:t>
            </w:r>
            <w:r w:rsidR="00743288" w:rsidRPr="003810A4">
              <w:rPr>
                <w:b/>
                <w:sz w:val="24"/>
                <w:szCs w:val="24"/>
                <w:lang w:val="ru-RU"/>
              </w:rPr>
              <w:t>высшего образования Центросоюза Российской Федерации</w:t>
            </w:r>
          </w:p>
          <w:p w:rsidR="00743288" w:rsidRPr="003810A4" w:rsidRDefault="00B61003" w:rsidP="00B61003">
            <w:pPr>
              <w:spacing w:line="360" w:lineRule="auto"/>
              <w:rPr>
                <w:sz w:val="28"/>
                <w:szCs w:val="28"/>
              </w:rPr>
            </w:pPr>
            <w:r>
              <w:rPr>
                <w:b/>
                <w:sz w:val="24"/>
                <w:szCs w:val="24"/>
                <w:lang w:val="ru-RU"/>
              </w:rPr>
              <w:t xml:space="preserve">         </w:t>
            </w:r>
            <w:r w:rsidR="00743288" w:rsidRPr="003810A4">
              <w:rPr>
                <w:b/>
                <w:sz w:val="28"/>
                <w:szCs w:val="28"/>
              </w:rPr>
              <w:t>«</w:t>
            </w:r>
            <w:proofErr w:type="spellStart"/>
            <w:r w:rsidR="00743288" w:rsidRPr="003810A4">
              <w:rPr>
                <w:b/>
                <w:sz w:val="28"/>
                <w:szCs w:val="28"/>
              </w:rPr>
              <w:t>Сибирский</w:t>
            </w:r>
            <w:proofErr w:type="spellEnd"/>
            <w:r w:rsidR="00743288" w:rsidRPr="003810A4">
              <w:rPr>
                <w:b/>
                <w:sz w:val="28"/>
                <w:szCs w:val="28"/>
              </w:rPr>
              <w:t xml:space="preserve"> </w:t>
            </w:r>
            <w:proofErr w:type="spellStart"/>
            <w:r w:rsidR="00743288" w:rsidRPr="003810A4">
              <w:rPr>
                <w:b/>
                <w:sz w:val="28"/>
                <w:szCs w:val="28"/>
              </w:rPr>
              <w:t>университет</w:t>
            </w:r>
            <w:proofErr w:type="spellEnd"/>
            <w:r w:rsidR="00743288" w:rsidRPr="003810A4">
              <w:rPr>
                <w:b/>
                <w:sz w:val="28"/>
                <w:szCs w:val="28"/>
              </w:rPr>
              <w:t xml:space="preserve"> </w:t>
            </w:r>
            <w:proofErr w:type="spellStart"/>
            <w:r w:rsidR="00743288" w:rsidRPr="003810A4">
              <w:rPr>
                <w:b/>
                <w:sz w:val="28"/>
                <w:szCs w:val="28"/>
              </w:rPr>
              <w:t>потребительской</w:t>
            </w:r>
            <w:proofErr w:type="spellEnd"/>
            <w:r w:rsidR="00743288" w:rsidRPr="003810A4">
              <w:rPr>
                <w:b/>
                <w:sz w:val="28"/>
                <w:szCs w:val="28"/>
              </w:rPr>
              <w:t xml:space="preserve"> </w:t>
            </w:r>
            <w:proofErr w:type="spellStart"/>
            <w:r w:rsidR="00743288" w:rsidRPr="003810A4">
              <w:rPr>
                <w:b/>
                <w:sz w:val="28"/>
                <w:szCs w:val="28"/>
              </w:rPr>
              <w:t>кооперации</w:t>
            </w:r>
            <w:proofErr w:type="spellEnd"/>
            <w:r w:rsidR="00743288" w:rsidRPr="003810A4">
              <w:rPr>
                <w:b/>
                <w:sz w:val="28"/>
                <w:szCs w:val="28"/>
              </w:rPr>
              <w:t>»</w:t>
            </w:r>
          </w:p>
        </w:tc>
      </w:tr>
      <w:tr w:rsidR="002E6158" w:rsidTr="00C55C76">
        <w:trPr>
          <w:gridBefore w:val="2"/>
          <w:gridAfter w:val="36"/>
          <w:wBefore w:w="142" w:type="dxa"/>
          <w:wAfter w:w="8503" w:type="dxa"/>
          <w:trHeight w:val="283"/>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712" w:type="dxa"/>
            <w:gridSpan w:val="4"/>
            <w:tcMar>
              <w:top w:w="0" w:type="dxa"/>
              <w:left w:w="0" w:type="dxa"/>
              <w:bottom w:w="0" w:type="dxa"/>
              <w:right w:w="0" w:type="dxa"/>
            </w:tcMar>
          </w:tcPr>
          <w:p w:rsidR="00743288" w:rsidRDefault="00743288">
            <w:pPr>
              <w:pStyle w:val="EmptyLayoutCell"/>
              <w:rPr>
                <w:sz w:val="28"/>
                <w:szCs w:val="28"/>
              </w:rPr>
            </w:pPr>
          </w:p>
        </w:tc>
        <w:tc>
          <w:tcPr>
            <w:tcW w:w="40" w:type="dxa"/>
            <w:tcMar>
              <w:top w:w="0" w:type="dxa"/>
              <w:left w:w="0" w:type="dxa"/>
              <w:bottom w:w="0" w:type="dxa"/>
              <w:right w:w="0" w:type="dxa"/>
            </w:tcMar>
          </w:tcPr>
          <w:p w:rsidR="00743288" w:rsidRDefault="00743288">
            <w:pPr>
              <w:pStyle w:val="EmptyLayoutCell"/>
              <w:rPr>
                <w:sz w:val="28"/>
                <w:szCs w:val="28"/>
              </w:rPr>
            </w:pPr>
          </w:p>
        </w:tc>
        <w:tc>
          <w:tcPr>
            <w:tcW w:w="10951" w:type="dxa"/>
            <w:gridSpan w:val="27"/>
            <w:tcMar>
              <w:top w:w="0" w:type="dxa"/>
              <w:left w:w="0" w:type="dxa"/>
              <w:bottom w:w="0" w:type="dxa"/>
              <w:right w:w="0" w:type="dxa"/>
            </w:tcMar>
          </w:tcPr>
          <w:p w:rsidR="00743288" w:rsidRDefault="00743288">
            <w:pPr>
              <w:rPr>
                <w:sz w:val="28"/>
                <w:szCs w:val="28"/>
                <w:lang w:val="ru-RU"/>
              </w:rPr>
            </w:pPr>
          </w:p>
        </w:tc>
        <w:tc>
          <w:tcPr>
            <w:tcW w:w="197" w:type="dxa"/>
            <w:gridSpan w:val="2"/>
            <w:tcMar>
              <w:top w:w="0" w:type="dxa"/>
              <w:left w:w="0" w:type="dxa"/>
              <w:bottom w:w="0" w:type="dxa"/>
              <w:right w:w="0" w:type="dxa"/>
            </w:tcMar>
          </w:tcPr>
          <w:p w:rsidR="00743288" w:rsidRDefault="00743288">
            <w:pPr>
              <w:pStyle w:val="EmptyLayoutCell"/>
              <w:rPr>
                <w:sz w:val="28"/>
                <w:szCs w:val="28"/>
                <w:lang w:val="ru-RU"/>
              </w:rPr>
            </w:pPr>
          </w:p>
        </w:tc>
        <w:tc>
          <w:tcPr>
            <w:tcW w:w="59" w:type="dxa"/>
            <w:gridSpan w:val="2"/>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r>
      <w:tr w:rsidR="007D1972" w:rsidTr="00C55C76">
        <w:trPr>
          <w:gridBefore w:val="2"/>
          <w:gridAfter w:val="34"/>
          <w:wBefore w:w="142" w:type="dxa"/>
          <w:wAfter w:w="8469" w:type="dxa"/>
          <w:trHeight w:val="425"/>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286" w:type="dxa"/>
            <w:tcMar>
              <w:top w:w="0" w:type="dxa"/>
              <w:left w:w="0" w:type="dxa"/>
              <w:bottom w:w="0" w:type="dxa"/>
              <w:right w:w="0" w:type="dxa"/>
            </w:tcMar>
          </w:tcPr>
          <w:p w:rsidR="00743288" w:rsidRDefault="00743288">
            <w:pPr>
              <w:pStyle w:val="EmptyLayoutCell"/>
              <w:rPr>
                <w:sz w:val="28"/>
                <w:szCs w:val="28"/>
              </w:rPr>
            </w:pPr>
          </w:p>
        </w:tc>
        <w:tc>
          <w:tcPr>
            <w:tcW w:w="25" w:type="dxa"/>
            <w:tcMar>
              <w:top w:w="0" w:type="dxa"/>
              <w:left w:w="0" w:type="dxa"/>
              <w:bottom w:w="0" w:type="dxa"/>
              <w:right w:w="0" w:type="dxa"/>
            </w:tcMar>
          </w:tcPr>
          <w:p w:rsidR="00743288" w:rsidRDefault="00743288">
            <w:pPr>
              <w:pStyle w:val="EmptyLayoutCell"/>
              <w:rPr>
                <w:sz w:val="28"/>
                <w:szCs w:val="28"/>
              </w:rPr>
            </w:pPr>
          </w:p>
        </w:tc>
        <w:tc>
          <w:tcPr>
            <w:tcW w:w="154" w:type="dxa"/>
            <w:tcMar>
              <w:top w:w="0" w:type="dxa"/>
              <w:left w:w="0" w:type="dxa"/>
              <w:bottom w:w="0" w:type="dxa"/>
              <w:right w:w="0" w:type="dxa"/>
            </w:tcMar>
          </w:tcPr>
          <w:p w:rsidR="00743288" w:rsidRDefault="00743288">
            <w:pPr>
              <w:pStyle w:val="EmptyLayoutCell"/>
              <w:rPr>
                <w:sz w:val="28"/>
                <w:szCs w:val="28"/>
              </w:rPr>
            </w:pPr>
          </w:p>
        </w:tc>
        <w:tc>
          <w:tcPr>
            <w:tcW w:w="1474" w:type="dxa"/>
            <w:gridSpan w:val="4"/>
            <w:tcMar>
              <w:top w:w="0" w:type="dxa"/>
              <w:left w:w="0" w:type="dxa"/>
              <w:bottom w:w="0" w:type="dxa"/>
              <w:right w:w="0" w:type="dxa"/>
            </w:tcMar>
          </w:tcPr>
          <w:p w:rsidR="00743288" w:rsidRDefault="00743288">
            <w:pPr>
              <w:pStyle w:val="EmptyLayoutCell"/>
              <w:rPr>
                <w:sz w:val="28"/>
                <w:szCs w:val="28"/>
              </w:rPr>
            </w:pPr>
          </w:p>
        </w:tc>
        <w:tc>
          <w:tcPr>
            <w:tcW w:w="730" w:type="dxa"/>
            <w:gridSpan w:val="2"/>
            <w:tcMar>
              <w:top w:w="0" w:type="dxa"/>
              <w:left w:w="0" w:type="dxa"/>
              <w:bottom w:w="0" w:type="dxa"/>
              <w:right w:w="0" w:type="dxa"/>
            </w:tcMar>
          </w:tcPr>
          <w:p w:rsidR="00743288" w:rsidRDefault="00743288">
            <w:pPr>
              <w:pStyle w:val="EmptyLayoutCell"/>
              <w:rPr>
                <w:sz w:val="28"/>
                <w:szCs w:val="28"/>
              </w:rPr>
            </w:pPr>
          </w:p>
        </w:tc>
        <w:tc>
          <w:tcPr>
            <w:tcW w:w="1586" w:type="dxa"/>
            <w:tcMar>
              <w:top w:w="0" w:type="dxa"/>
              <w:left w:w="0" w:type="dxa"/>
              <w:bottom w:w="0" w:type="dxa"/>
              <w:right w:w="0" w:type="dxa"/>
            </w:tcMar>
          </w:tcPr>
          <w:p w:rsidR="00743288" w:rsidRDefault="00743288">
            <w:pPr>
              <w:pStyle w:val="EmptyLayoutCell"/>
              <w:rPr>
                <w:sz w:val="28"/>
                <w:szCs w:val="28"/>
              </w:rPr>
            </w:pPr>
          </w:p>
        </w:tc>
        <w:tc>
          <w:tcPr>
            <w:tcW w:w="5904" w:type="dxa"/>
            <w:gridSpan w:val="13"/>
            <w:tcMar>
              <w:top w:w="0" w:type="dxa"/>
              <w:left w:w="0" w:type="dxa"/>
              <w:bottom w:w="0" w:type="dxa"/>
              <w:right w:w="0" w:type="dxa"/>
            </w:tcMar>
          </w:tcPr>
          <w:p w:rsidR="00743288" w:rsidRDefault="00743288" w:rsidP="00B61003">
            <w:pPr>
              <w:tabs>
                <w:tab w:val="left" w:pos="0"/>
              </w:tabs>
              <w:ind w:left="-1100" w:firstLine="544"/>
              <w:rPr>
                <w:sz w:val="28"/>
                <w:szCs w:val="28"/>
              </w:rPr>
            </w:pPr>
          </w:p>
        </w:tc>
        <w:tc>
          <w:tcPr>
            <w:tcW w:w="58" w:type="dxa"/>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300" w:type="dxa"/>
            <w:gridSpan w:val="2"/>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1526" w:type="dxa"/>
            <w:gridSpan w:val="14"/>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20" w:type="dxa"/>
            <w:tcBorders>
              <w:left w:val="nil"/>
            </w:tcBorders>
            <w:tcMar>
              <w:top w:w="0" w:type="dxa"/>
              <w:left w:w="0" w:type="dxa"/>
              <w:bottom w:w="0" w:type="dxa"/>
              <w:right w:w="0" w:type="dxa"/>
            </w:tcMar>
          </w:tcPr>
          <w:p w:rsidR="00743288" w:rsidRDefault="00743288" w:rsidP="00424498">
            <w:pPr>
              <w:pStyle w:val="EmptyLayoutCell"/>
              <w:tabs>
                <w:tab w:val="left" w:pos="0"/>
              </w:tabs>
              <w:ind w:left="-1101" w:firstLine="542"/>
              <w:rPr>
                <w:sz w:val="28"/>
                <w:szCs w:val="28"/>
              </w:rPr>
            </w:pPr>
          </w:p>
        </w:tc>
      </w:tr>
      <w:tr w:rsidR="00234EE2" w:rsidRPr="00424498" w:rsidTr="00C55C76">
        <w:trPr>
          <w:gridBefore w:val="2"/>
          <w:gridAfter w:val="35"/>
          <w:wBefore w:w="142" w:type="dxa"/>
          <w:wAfter w:w="8489" w:type="dxa"/>
          <w:trHeight w:val="425"/>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286" w:type="dxa"/>
            <w:tcMar>
              <w:top w:w="0" w:type="dxa"/>
              <w:left w:w="0" w:type="dxa"/>
              <w:bottom w:w="0" w:type="dxa"/>
              <w:right w:w="0" w:type="dxa"/>
            </w:tcMar>
          </w:tcPr>
          <w:p w:rsidR="00743288" w:rsidRDefault="00743288">
            <w:pPr>
              <w:pStyle w:val="EmptyLayoutCell"/>
              <w:rPr>
                <w:sz w:val="28"/>
                <w:szCs w:val="28"/>
              </w:rPr>
            </w:pPr>
          </w:p>
        </w:tc>
        <w:tc>
          <w:tcPr>
            <w:tcW w:w="25" w:type="dxa"/>
            <w:tcMar>
              <w:top w:w="0" w:type="dxa"/>
              <w:left w:w="0" w:type="dxa"/>
              <w:bottom w:w="0" w:type="dxa"/>
              <w:right w:w="0" w:type="dxa"/>
            </w:tcMar>
          </w:tcPr>
          <w:p w:rsidR="00743288" w:rsidRDefault="00743288">
            <w:pPr>
              <w:pStyle w:val="EmptyLayoutCell"/>
              <w:rPr>
                <w:sz w:val="28"/>
                <w:szCs w:val="28"/>
              </w:rPr>
            </w:pPr>
          </w:p>
        </w:tc>
        <w:tc>
          <w:tcPr>
            <w:tcW w:w="154" w:type="dxa"/>
            <w:tcMar>
              <w:top w:w="0" w:type="dxa"/>
              <w:left w:w="0" w:type="dxa"/>
              <w:bottom w:w="0" w:type="dxa"/>
              <w:right w:w="0" w:type="dxa"/>
            </w:tcMar>
          </w:tcPr>
          <w:p w:rsidR="00743288" w:rsidRDefault="00743288">
            <w:pPr>
              <w:pStyle w:val="EmptyLayoutCell"/>
              <w:rPr>
                <w:sz w:val="28"/>
                <w:szCs w:val="28"/>
              </w:rPr>
            </w:pPr>
          </w:p>
        </w:tc>
        <w:tc>
          <w:tcPr>
            <w:tcW w:w="1474" w:type="dxa"/>
            <w:gridSpan w:val="4"/>
            <w:tcMar>
              <w:top w:w="0" w:type="dxa"/>
              <w:left w:w="0" w:type="dxa"/>
              <w:bottom w:w="0" w:type="dxa"/>
              <w:right w:w="0" w:type="dxa"/>
            </w:tcMar>
          </w:tcPr>
          <w:p w:rsidR="00743288" w:rsidRDefault="00743288">
            <w:pPr>
              <w:pStyle w:val="EmptyLayoutCell"/>
              <w:rPr>
                <w:sz w:val="28"/>
                <w:szCs w:val="28"/>
              </w:rPr>
            </w:pPr>
          </w:p>
        </w:tc>
        <w:tc>
          <w:tcPr>
            <w:tcW w:w="730" w:type="dxa"/>
            <w:gridSpan w:val="2"/>
            <w:tcMar>
              <w:top w:w="0" w:type="dxa"/>
              <w:left w:w="0" w:type="dxa"/>
              <w:bottom w:w="0" w:type="dxa"/>
              <w:right w:w="0" w:type="dxa"/>
            </w:tcMar>
          </w:tcPr>
          <w:p w:rsidR="00743288" w:rsidRDefault="00743288">
            <w:pPr>
              <w:pStyle w:val="EmptyLayoutCell"/>
              <w:rPr>
                <w:sz w:val="28"/>
                <w:szCs w:val="28"/>
              </w:rPr>
            </w:pPr>
          </w:p>
        </w:tc>
        <w:tc>
          <w:tcPr>
            <w:tcW w:w="1586" w:type="dxa"/>
            <w:tcMar>
              <w:top w:w="0" w:type="dxa"/>
              <w:left w:w="0" w:type="dxa"/>
              <w:bottom w:w="0" w:type="dxa"/>
              <w:right w:w="0" w:type="dxa"/>
            </w:tcMar>
          </w:tcPr>
          <w:p w:rsidR="00743288" w:rsidRDefault="00743288">
            <w:pPr>
              <w:pStyle w:val="EmptyLayoutCell"/>
              <w:rPr>
                <w:sz w:val="28"/>
                <w:szCs w:val="28"/>
              </w:rPr>
            </w:pPr>
          </w:p>
        </w:tc>
        <w:tc>
          <w:tcPr>
            <w:tcW w:w="7788" w:type="dxa"/>
            <w:gridSpan w:val="30"/>
            <w:tcMar>
              <w:top w:w="0" w:type="dxa"/>
              <w:left w:w="0" w:type="dxa"/>
              <w:bottom w:w="0" w:type="dxa"/>
              <w:right w:w="0" w:type="dxa"/>
            </w:tcMar>
          </w:tcPr>
          <w:p w:rsidR="00743288" w:rsidRDefault="00743288" w:rsidP="00B61003">
            <w:pPr>
              <w:tabs>
                <w:tab w:val="left" w:pos="0"/>
              </w:tabs>
              <w:ind w:left="-1100" w:firstLine="544"/>
              <w:rPr>
                <w:sz w:val="28"/>
                <w:szCs w:val="28"/>
                <w:lang w:val="ru-RU"/>
              </w:rPr>
            </w:pPr>
          </w:p>
        </w:tc>
      </w:tr>
      <w:tr w:rsidR="002E6158" w:rsidRPr="00424498" w:rsidTr="00C55C76">
        <w:trPr>
          <w:gridBefore w:val="2"/>
          <w:gridAfter w:val="25"/>
          <w:wBefore w:w="142" w:type="dxa"/>
          <w:wAfter w:w="8054" w:type="dxa"/>
          <w:trHeight w:val="708"/>
        </w:trPr>
        <w:tc>
          <w:tcPr>
            <w:tcW w:w="42"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c>
          <w:tcPr>
            <w:tcW w:w="482" w:type="dxa"/>
            <w:tcMar>
              <w:top w:w="0" w:type="dxa"/>
              <w:left w:w="0" w:type="dxa"/>
              <w:bottom w:w="0" w:type="dxa"/>
              <w:right w:w="0" w:type="dxa"/>
            </w:tcMar>
          </w:tcPr>
          <w:p w:rsidR="00743288" w:rsidRDefault="00743288">
            <w:pPr>
              <w:pStyle w:val="EmptyLayoutCell"/>
              <w:rPr>
                <w:sz w:val="28"/>
                <w:szCs w:val="28"/>
                <w:lang w:val="ru-RU"/>
              </w:rPr>
            </w:pPr>
          </w:p>
        </w:tc>
        <w:tc>
          <w:tcPr>
            <w:tcW w:w="1286" w:type="dxa"/>
            <w:tcMar>
              <w:top w:w="0" w:type="dxa"/>
              <w:left w:w="0" w:type="dxa"/>
              <w:bottom w:w="0" w:type="dxa"/>
              <w:right w:w="0" w:type="dxa"/>
            </w:tcMar>
          </w:tcPr>
          <w:p w:rsidR="00743288" w:rsidRDefault="00743288">
            <w:pPr>
              <w:pStyle w:val="EmptyLayoutCell"/>
              <w:rPr>
                <w:sz w:val="28"/>
                <w:szCs w:val="28"/>
                <w:lang w:val="ru-RU"/>
              </w:rPr>
            </w:pPr>
          </w:p>
        </w:tc>
        <w:tc>
          <w:tcPr>
            <w:tcW w:w="25" w:type="dxa"/>
            <w:tcMar>
              <w:top w:w="0" w:type="dxa"/>
              <w:left w:w="0" w:type="dxa"/>
              <w:bottom w:w="0" w:type="dxa"/>
              <w:right w:w="0" w:type="dxa"/>
            </w:tcMar>
          </w:tcPr>
          <w:p w:rsidR="00743288" w:rsidRDefault="00743288">
            <w:pPr>
              <w:pStyle w:val="EmptyLayoutCell"/>
              <w:rPr>
                <w:sz w:val="28"/>
                <w:szCs w:val="28"/>
                <w:lang w:val="ru-RU"/>
              </w:rPr>
            </w:pPr>
          </w:p>
        </w:tc>
        <w:tc>
          <w:tcPr>
            <w:tcW w:w="154" w:type="dxa"/>
            <w:tcMar>
              <w:top w:w="0" w:type="dxa"/>
              <w:left w:w="0" w:type="dxa"/>
              <w:bottom w:w="0" w:type="dxa"/>
              <w:right w:w="0" w:type="dxa"/>
            </w:tcMar>
          </w:tcPr>
          <w:p w:rsidR="00743288" w:rsidRDefault="00743288">
            <w:pPr>
              <w:pStyle w:val="EmptyLayoutCell"/>
              <w:rPr>
                <w:sz w:val="28"/>
                <w:szCs w:val="28"/>
                <w:lang w:val="ru-RU"/>
              </w:rPr>
            </w:pPr>
          </w:p>
        </w:tc>
        <w:tc>
          <w:tcPr>
            <w:tcW w:w="1474" w:type="dxa"/>
            <w:gridSpan w:val="4"/>
            <w:tcMar>
              <w:top w:w="0" w:type="dxa"/>
              <w:left w:w="0" w:type="dxa"/>
              <w:bottom w:w="0" w:type="dxa"/>
              <w:right w:w="0" w:type="dxa"/>
            </w:tcMar>
          </w:tcPr>
          <w:p w:rsidR="00743288" w:rsidRDefault="00743288">
            <w:pPr>
              <w:pStyle w:val="EmptyLayoutCell"/>
              <w:rPr>
                <w:sz w:val="28"/>
                <w:szCs w:val="28"/>
                <w:lang w:val="ru-RU"/>
              </w:rPr>
            </w:pPr>
          </w:p>
        </w:tc>
        <w:tc>
          <w:tcPr>
            <w:tcW w:w="730" w:type="dxa"/>
            <w:gridSpan w:val="2"/>
            <w:tcMar>
              <w:top w:w="0" w:type="dxa"/>
              <w:left w:w="0" w:type="dxa"/>
              <w:bottom w:w="0" w:type="dxa"/>
              <w:right w:w="0" w:type="dxa"/>
            </w:tcMar>
          </w:tcPr>
          <w:p w:rsidR="00743288" w:rsidRDefault="00743288">
            <w:pPr>
              <w:pStyle w:val="EmptyLayoutCell"/>
              <w:rPr>
                <w:sz w:val="28"/>
                <w:szCs w:val="28"/>
                <w:lang w:val="ru-RU"/>
              </w:rPr>
            </w:pPr>
          </w:p>
        </w:tc>
        <w:tc>
          <w:tcPr>
            <w:tcW w:w="4987" w:type="dxa"/>
            <w:gridSpan w:val="3"/>
            <w:tcMar>
              <w:top w:w="0" w:type="dxa"/>
              <w:left w:w="0" w:type="dxa"/>
              <w:bottom w:w="0" w:type="dxa"/>
              <w:right w:w="0" w:type="dxa"/>
            </w:tcMar>
          </w:tcPr>
          <w:p w:rsidR="007D1972" w:rsidRPr="007D1972" w:rsidRDefault="007D1972" w:rsidP="007D1972">
            <w:pPr>
              <w:pStyle w:val="EmptyLayoutCell"/>
              <w:rPr>
                <w:sz w:val="28"/>
                <w:szCs w:val="28"/>
                <w:lang w:val="ru-RU"/>
              </w:rPr>
            </w:pPr>
            <w:r>
              <w:rPr>
                <w:sz w:val="28"/>
                <w:szCs w:val="28"/>
                <w:lang w:val="ru-RU"/>
              </w:rPr>
              <w:t xml:space="preserve">          </w:t>
            </w:r>
          </w:p>
          <w:p w:rsidR="007D1972" w:rsidRPr="007D1972" w:rsidRDefault="007D1972" w:rsidP="007D1972">
            <w:pPr>
              <w:pStyle w:val="EmptyLayoutCell"/>
              <w:rPr>
                <w:b/>
                <w:sz w:val="28"/>
                <w:szCs w:val="28"/>
                <w:lang w:val="ru-RU"/>
              </w:rPr>
            </w:pPr>
            <w:r>
              <w:rPr>
                <w:sz w:val="28"/>
                <w:szCs w:val="28"/>
                <w:lang w:val="ru-RU"/>
              </w:rPr>
              <w:t xml:space="preserve">                    </w:t>
            </w:r>
            <w:r w:rsidRPr="007D1972">
              <w:rPr>
                <w:b/>
                <w:sz w:val="28"/>
                <w:szCs w:val="28"/>
                <w:lang w:val="ru-RU"/>
              </w:rPr>
              <w:t>УТВЕРЖДАЮ</w:t>
            </w:r>
          </w:p>
          <w:p w:rsidR="007D1972" w:rsidRPr="007D1972" w:rsidRDefault="007D1972" w:rsidP="007D1972">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7D1972" w:rsidRPr="007D1972" w:rsidRDefault="007D1972" w:rsidP="007D1972">
            <w:pPr>
              <w:pStyle w:val="EmptyLayoutCell"/>
              <w:rPr>
                <w:sz w:val="28"/>
                <w:szCs w:val="28"/>
                <w:lang w:val="ru-RU"/>
              </w:rPr>
            </w:pPr>
            <w:r>
              <w:rPr>
                <w:sz w:val="28"/>
                <w:szCs w:val="28"/>
                <w:lang w:val="ru-RU"/>
              </w:rPr>
              <w:t xml:space="preserve">                    </w:t>
            </w:r>
            <w:r w:rsidR="002063F9" w:rsidRPr="002063F9">
              <w:rPr>
                <w:noProof/>
                <w:u w:val="single"/>
                <w:lang w:val="ru-RU" w:eastAsia="ru-RU"/>
              </w:rPr>
              <w:drawing>
                <wp:inline distT="0" distB="0" distL="0" distR="0" wp14:anchorId="12859AEE" wp14:editId="2A956465">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2063F9">
              <w:rPr>
                <w:sz w:val="28"/>
                <w:szCs w:val="28"/>
                <w:lang w:val="ru-RU"/>
              </w:rPr>
              <w:t xml:space="preserve"> </w:t>
            </w:r>
            <w:r w:rsidRPr="007D1972">
              <w:rPr>
                <w:sz w:val="28"/>
                <w:szCs w:val="28"/>
                <w:lang w:val="ru-RU"/>
              </w:rPr>
              <w:t xml:space="preserve">Л.В. Ватлина </w:t>
            </w:r>
          </w:p>
          <w:p w:rsidR="007D1972" w:rsidRDefault="007D1972">
            <w:pPr>
              <w:pStyle w:val="EmptyLayoutCell"/>
              <w:rPr>
                <w:sz w:val="28"/>
                <w:szCs w:val="28"/>
                <w:lang w:val="ru-RU"/>
              </w:rPr>
            </w:pPr>
            <w:r>
              <w:rPr>
                <w:sz w:val="28"/>
                <w:szCs w:val="28"/>
                <w:lang w:val="ru-RU"/>
              </w:rPr>
              <w:t xml:space="preserve">                    </w:t>
            </w:r>
            <w:r w:rsidR="001C7BB5" w:rsidRPr="001C7BB5">
              <w:rPr>
                <w:rFonts w:eastAsia="Calibri"/>
                <w:sz w:val="28"/>
                <w:szCs w:val="28"/>
                <w:lang w:val="ru-RU"/>
              </w:rPr>
              <w:t>28 мая 2025 г.</w:t>
            </w:r>
          </w:p>
          <w:p w:rsidR="007D1972" w:rsidRDefault="007D1972">
            <w:pPr>
              <w:pStyle w:val="EmptyLayoutCell"/>
              <w:rPr>
                <w:sz w:val="28"/>
                <w:szCs w:val="28"/>
                <w:lang w:val="ru-RU"/>
              </w:rPr>
            </w:pPr>
          </w:p>
          <w:p w:rsidR="007D1972" w:rsidRDefault="007D1972">
            <w:pPr>
              <w:pStyle w:val="EmptyLayoutCell"/>
              <w:rPr>
                <w:sz w:val="28"/>
                <w:szCs w:val="28"/>
                <w:lang w:val="ru-RU"/>
              </w:rPr>
            </w:pPr>
          </w:p>
          <w:p w:rsidR="007D1972" w:rsidRDefault="007D1972">
            <w:pPr>
              <w:pStyle w:val="EmptyLayoutCell"/>
              <w:rPr>
                <w:sz w:val="28"/>
                <w:szCs w:val="28"/>
                <w:lang w:val="ru-RU"/>
              </w:rPr>
            </w:pPr>
          </w:p>
        </w:tc>
        <w:tc>
          <w:tcPr>
            <w:tcW w:w="1563" w:type="dxa"/>
            <w:gridSpan w:val="6"/>
            <w:tcMar>
              <w:top w:w="0" w:type="dxa"/>
              <w:left w:w="0" w:type="dxa"/>
              <w:bottom w:w="0" w:type="dxa"/>
              <w:right w:w="0" w:type="dxa"/>
            </w:tcMar>
          </w:tcPr>
          <w:p w:rsidR="00743288" w:rsidRDefault="00743288">
            <w:pPr>
              <w:pStyle w:val="EmptyLayoutCell"/>
              <w:rPr>
                <w:sz w:val="28"/>
                <w:szCs w:val="28"/>
                <w:lang w:val="ru-RU"/>
              </w:rPr>
            </w:pPr>
          </w:p>
        </w:tc>
        <w:tc>
          <w:tcPr>
            <w:tcW w:w="786" w:type="dxa"/>
            <w:gridSpan w:val="3"/>
            <w:tcMar>
              <w:top w:w="0" w:type="dxa"/>
              <w:left w:w="0" w:type="dxa"/>
              <w:bottom w:w="0" w:type="dxa"/>
              <w:right w:w="0" w:type="dxa"/>
            </w:tcMar>
          </w:tcPr>
          <w:p w:rsidR="00743288" w:rsidRDefault="00743288">
            <w:pPr>
              <w:pStyle w:val="EmptyLayoutCell"/>
              <w:rPr>
                <w:sz w:val="28"/>
                <w:szCs w:val="28"/>
                <w:lang w:val="ru-RU"/>
              </w:rPr>
            </w:pPr>
          </w:p>
        </w:tc>
        <w:tc>
          <w:tcPr>
            <w:tcW w:w="1335" w:type="dxa"/>
            <w:gridSpan w:val="7"/>
            <w:tcMar>
              <w:top w:w="0" w:type="dxa"/>
              <w:left w:w="0" w:type="dxa"/>
              <w:bottom w:w="0" w:type="dxa"/>
              <w:right w:w="0" w:type="dxa"/>
            </w:tcMar>
          </w:tcPr>
          <w:p w:rsidR="00743288" w:rsidRDefault="00743288">
            <w:pPr>
              <w:pStyle w:val="EmptyLayoutCell"/>
              <w:rPr>
                <w:sz w:val="28"/>
                <w:szCs w:val="28"/>
                <w:lang w:val="ru-RU"/>
              </w:rPr>
            </w:pPr>
          </w:p>
        </w:tc>
        <w:tc>
          <w:tcPr>
            <w:tcW w:w="270" w:type="dxa"/>
            <w:gridSpan w:val="2"/>
            <w:tcMar>
              <w:top w:w="0" w:type="dxa"/>
              <w:left w:w="0" w:type="dxa"/>
              <w:bottom w:w="0" w:type="dxa"/>
              <w:right w:w="0" w:type="dxa"/>
            </w:tcMar>
          </w:tcPr>
          <w:p w:rsidR="00743288" w:rsidRDefault="00743288">
            <w:pPr>
              <w:pStyle w:val="EmptyLayoutCell"/>
              <w:rPr>
                <w:sz w:val="28"/>
                <w:szCs w:val="28"/>
                <w:lang w:val="ru-RU"/>
              </w:rPr>
            </w:pPr>
          </w:p>
        </w:tc>
        <w:tc>
          <w:tcPr>
            <w:tcW w:w="433" w:type="dxa"/>
            <w:gridSpan w:val="10"/>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13" w:type="dxa"/>
            <w:gridSpan w:val="4"/>
            <w:tcMar>
              <w:top w:w="0" w:type="dxa"/>
              <w:left w:w="0" w:type="dxa"/>
              <w:bottom w:w="0" w:type="dxa"/>
              <w:right w:w="0" w:type="dxa"/>
            </w:tcMar>
          </w:tcPr>
          <w:p w:rsidR="00743288" w:rsidRDefault="00743288">
            <w:pPr>
              <w:pStyle w:val="EmptyLayoutCell"/>
              <w:rPr>
                <w:sz w:val="28"/>
                <w:szCs w:val="28"/>
                <w:lang w:val="ru-RU"/>
              </w:rPr>
            </w:pPr>
          </w:p>
        </w:tc>
        <w:tc>
          <w:tcPr>
            <w:tcW w:w="149" w:type="dxa"/>
            <w:gridSpan w:val="2"/>
            <w:tcMar>
              <w:top w:w="0" w:type="dxa"/>
              <w:left w:w="0" w:type="dxa"/>
              <w:bottom w:w="0" w:type="dxa"/>
              <w:right w:w="0" w:type="dxa"/>
            </w:tcMar>
          </w:tcPr>
          <w:p w:rsidR="00743288" w:rsidRDefault="00743288">
            <w:pPr>
              <w:pStyle w:val="EmptyLayoutCell"/>
              <w:rPr>
                <w:sz w:val="28"/>
                <w:szCs w:val="28"/>
                <w:lang w:val="ru-RU"/>
              </w:rPr>
            </w:pPr>
          </w:p>
        </w:tc>
        <w:tc>
          <w:tcPr>
            <w:tcW w:w="24" w:type="dxa"/>
            <w:tcMar>
              <w:top w:w="0" w:type="dxa"/>
              <w:left w:w="0" w:type="dxa"/>
              <w:bottom w:w="0" w:type="dxa"/>
              <w:right w:w="0" w:type="dxa"/>
            </w:tcMar>
          </w:tcPr>
          <w:p w:rsidR="00743288" w:rsidRDefault="00743288">
            <w:pPr>
              <w:pStyle w:val="EmptyLayoutCell"/>
              <w:rPr>
                <w:sz w:val="28"/>
                <w:szCs w:val="28"/>
                <w:lang w:val="ru-RU"/>
              </w:rPr>
            </w:pPr>
          </w:p>
        </w:tc>
        <w:tc>
          <w:tcPr>
            <w:tcW w:w="29" w:type="dxa"/>
            <w:gridSpan w:val="2"/>
            <w:tcMar>
              <w:top w:w="0" w:type="dxa"/>
              <w:left w:w="0" w:type="dxa"/>
              <w:bottom w:w="0" w:type="dxa"/>
              <w:right w:w="0" w:type="dxa"/>
            </w:tcMar>
          </w:tcPr>
          <w:p w:rsidR="00743288" w:rsidRDefault="00743288">
            <w:pPr>
              <w:pStyle w:val="EmptyLayoutCell"/>
              <w:rPr>
                <w:sz w:val="28"/>
                <w:szCs w:val="28"/>
                <w:lang w:val="ru-RU"/>
              </w:rPr>
            </w:pPr>
          </w:p>
        </w:tc>
      </w:tr>
      <w:tr w:rsidR="00743288" w:rsidRPr="002E6158" w:rsidTr="00C55C76">
        <w:trPr>
          <w:gridBefore w:val="2"/>
          <w:gridAfter w:val="58"/>
          <w:wBefore w:w="142" w:type="dxa"/>
          <w:wAfter w:w="11692" w:type="dxa"/>
          <w:trHeight w:val="425"/>
        </w:trPr>
        <w:tc>
          <w:tcPr>
            <w:tcW w:w="42"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c>
          <w:tcPr>
            <w:tcW w:w="482" w:type="dxa"/>
            <w:tcMar>
              <w:top w:w="0" w:type="dxa"/>
              <w:left w:w="0" w:type="dxa"/>
              <w:bottom w:w="0" w:type="dxa"/>
              <w:right w:w="0" w:type="dxa"/>
            </w:tcMar>
          </w:tcPr>
          <w:p w:rsidR="00743288" w:rsidRDefault="00743288">
            <w:pPr>
              <w:pStyle w:val="EmptyLayoutCell"/>
              <w:rPr>
                <w:sz w:val="28"/>
                <w:szCs w:val="28"/>
                <w:lang w:val="ru-RU"/>
              </w:rPr>
            </w:pPr>
          </w:p>
        </w:tc>
        <w:tc>
          <w:tcPr>
            <w:tcW w:w="9629" w:type="dxa"/>
            <w:gridSpan w:val="14"/>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8797"/>
            </w:tblGrid>
            <w:tr w:rsidR="00743288" w:rsidRPr="002E6158" w:rsidTr="00B61003">
              <w:trPr>
                <w:trHeight w:val="345"/>
              </w:trPr>
              <w:tc>
                <w:tcPr>
                  <w:tcW w:w="8797" w:type="dxa"/>
                  <w:tcMar>
                    <w:top w:w="40" w:type="dxa"/>
                    <w:left w:w="40" w:type="dxa"/>
                    <w:bottom w:w="40" w:type="dxa"/>
                    <w:right w:w="40" w:type="dxa"/>
                  </w:tcMar>
                  <w:hideMark/>
                </w:tcPr>
                <w:p w:rsidR="00743288" w:rsidRPr="002E6158" w:rsidRDefault="004C162A" w:rsidP="00234EE2">
                  <w:pPr>
                    <w:jc w:val="center"/>
                    <w:rPr>
                      <w:sz w:val="28"/>
                      <w:szCs w:val="28"/>
                      <w:lang w:val="ru-RU"/>
                    </w:rPr>
                  </w:pPr>
                  <w:r>
                    <w:rPr>
                      <w:b/>
                      <w:color w:val="000000"/>
                      <w:sz w:val="28"/>
                      <w:szCs w:val="28"/>
                      <w:lang w:val="ru-RU"/>
                    </w:rPr>
                    <w:t xml:space="preserve">      </w:t>
                  </w:r>
                  <w:r w:rsidR="00F17847">
                    <w:rPr>
                      <w:b/>
                      <w:color w:val="000000"/>
                      <w:sz w:val="28"/>
                      <w:szCs w:val="28"/>
                      <w:lang w:val="ru-RU"/>
                    </w:rPr>
                    <w:t xml:space="preserve">              </w:t>
                  </w:r>
                  <w:r w:rsidR="00743288" w:rsidRPr="002E6158">
                    <w:rPr>
                      <w:b/>
                      <w:color w:val="000000"/>
                      <w:sz w:val="28"/>
                      <w:szCs w:val="28"/>
                      <w:lang w:val="ru-RU"/>
                    </w:rPr>
                    <w:t>РАБОЧАЯ ПРОГРАММА УЧЕБНОЙ ДИСЦИПЛИНЫ</w:t>
                  </w:r>
                </w:p>
              </w:tc>
            </w:tr>
          </w:tbl>
          <w:p w:rsidR="00743288" w:rsidRPr="002E6158" w:rsidRDefault="00743288" w:rsidP="00234EE2">
            <w:pPr>
              <w:jc w:val="center"/>
              <w:rPr>
                <w:sz w:val="28"/>
                <w:szCs w:val="28"/>
                <w:lang w:val="ru-RU"/>
              </w:rPr>
            </w:pPr>
          </w:p>
        </w:tc>
        <w:tc>
          <w:tcPr>
            <w:tcW w:w="162" w:type="dxa"/>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9" w:type="dxa"/>
            <w:tcMar>
              <w:top w:w="0" w:type="dxa"/>
              <w:left w:w="0" w:type="dxa"/>
              <w:bottom w:w="0" w:type="dxa"/>
              <w:right w:w="0" w:type="dxa"/>
            </w:tcMar>
          </w:tcPr>
          <w:p w:rsidR="00743288" w:rsidRPr="002E6158" w:rsidRDefault="00743288">
            <w:pPr>
              <w:pStyle w:val="EmptyLayoutCell"/>
              <w:rPr>
                <w:sz w:val="28"/>
                <w:szCs w:val="28"/>
                <w:lang w:val="ru-RU"/>
              </w:rPr>
            </w:pPr>
          </w:p>
        </w:tc>
      </w:tr>
      <w:tr w:rsidR="002E6158" w:rsidRPr="002E6158" w:rsidTr="00C55C76">
        <w:trPr>
          <w:gridBefore w:val="2"/>
          <w:gridAfter w:val="24"/>
          <w:wBefore w:w="142" w:type="dxa"/>
          <w:wAfter w:w="8034" w:type="dxa"/>
          <w:trHeight w:val="425"/>
        </w:trPr>
        <w:tc>
          <w:tcPr>
            <w:tcW w:w="42" w:type="dxa"/>
            <w:tcMar>
              <w:top w:w="0" w:type="dxa"/>
              <w:left w:w="0" w:type="dxa"/>
              <w:bottom w:w="0" w:type="dxa"/>
              <w:right w:w="0" w:type="dxa"/>
            </w:tcMar>
          </w:tcPr>
          <w:p w:rsidR="00743288" w:rsidRPr="002E6158" w:rsidRDefault="00743288">
            <w:pPr>
              <w:pStyle w:val="EmptyLayoutCell"/>
              <w:rPr>
                <w:sz w:val="28"/>
                <w:szCs w:val="28"/>
                <w:lang w:val="ru-RU"/>
              </w:rPr>
            </w:pPr>
          </w:p>
        </w:tc>
        <w:tc>
          <w:tcPr>
            <w:tcW w:w="30" w:type="dxa"/>
            <w:tcMar>
              <w:top w:w="0" w:type="dxa"/>
              <w:left w:w="0" w:type="dxa"/>
              <w:bottom w:w="0" w:type="dxa"/>
              <w:right w:w="0" w:type="dxa"/>
            </w:tcMar>
          </w:tcPr>
          <w:p w:rsidR="00743288" w:rsidRPr="002E6158" w:rsidRDefault="00743288">
            <w:pPr>
              <w:pStyle w:val="EmptyLayoutCell"/>
              <w:rPr>
                <w:sz w:val="28"/>
                <w:szCs w:val="28"/>
                <w:lang w:val="ru-RU"/>
              </w:rPr>
            </w:pPr>
          </w:p>
        </w:tc>
        <w:tc>
          <w:tcPr>
            <w:tcW w:w="482" w:type="dxa"/>
            <w:tcMar>
              <w:top w:w="0" w:type="dxa"/>
              <w:left w:w="0" w:type="dxa"/>
              <w:bottom w:w="0" w:type="dxa"/>
              <w:right w:w="0" w:type="dxa"/>
            </w:tcMar>
          </w:tcPr>
          <w:p w:rsidR="00743288" w:rsidRPr="002E6158" w:rsidRDefault="00743288">
            <w:pPr>
              <w:pStyle w:val="EmptyLayoutCell"/>
              <w:rPr>
                <w:sz w:val="28"/>
                <w:szCs w:val="28"/>
                <w:lang w:val="ru-RU"/>
              </w:rPr>
            </w:pPr>
          </w:p>
        </w:tc>
        <w:tc>
          <w:tcPr>
            <w:tcW w:w="1286"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25"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154"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786" w:type="dxa"/>
            <w:gridSpan w:val="3"/>
            <w:tcMar>
              <w:top w:w="0" w:type="dxa"/>
              <w:left w:w="0" w:type="dxa"/>
              <w:bottom w:w="0" w:type="dxa"/>
              <w:right w:w="0" w:type="dxa"/>
            </w:tcMar>
          </w:tcPr>
          <w:p w:rsidR="00743288" w:rsidRPr="002E6158" w:rsidRDefault="00743288">
            <w:pPr>
              <w:pStyle w:val="EmptyLayoutCell"/>
              <w:rPr>
                <w:sz w:val="28"/>
                <w:szCs w:val="28"/>
                <w:lang w:val="ru-RU"/>
              </w:rPr>
            </w:pPr>
          </w:p>
        </w:tc>
        <w:tc>
          <w:tcPr>
            <w:tcW w:w="1335" w:type="dxa"/>
            <w:gridSpan w:val="7"/>
            <w:tcMar>
              <w:top w:w="0" w:type="dxa"/>
              <w:left w:w="0" w:type="dxa"/>
              <w:bottom w:w="0" w:type="dxa"/>
              <w:right w:w="0" w:type="dxa"/>
            </w:tcMar>
          </w:tcPr>
          <w:p w:rsidR="00743288" w:rsidRPr="002E6158" w:rsidRDefault="00743288">
            <w:pPr>
              <w:pStyle w:val="EmptyLayoutCell"/>
              <w:rPr>
                <w:sz w:val="28"/>
                <w:szCs w:val="28"/>
                <w:lang w:val="ru-RU"/>
              </w:rPr>
            </w:pPr>
          </w:p>
        </w:tc>
        <w:tc>
          <w:tcPr>
            <w:tcW w:w="270" w:type="dxa"/>
            <w:gridSpan w:val="2"/>
            <w:tcMar>
              <w:top w:w="0" w:type="dxa"/>
              <w:left w:w="0" w:type="dxa"/>
              <w:bottom w:w="0" w:type="dxa"/>
              <w:right w:w="0" w:type="dxa"/>
            </w:tcMar>
          </w:tcPr>
          <w:p w:rsidR="00743288" w:rsidRPr="002E6158" w:rsidRDefault="00743288">
            <w:pPr>
              <w:pStyle w:val="EmptyLayoutCell"/>
              <w:rPr>
                <w:sz w:val="28"/>
                <w:szCs w:val="28"/>
                <w:lang w:val="ru-RU"/>
              </w:rPr>
            </w:pPr>
          </w:p>
        </w:tc>
        <w:tc>
          <w:tcPr>
            <w:tcW w:w="433" w:type="dxa"/>
            <w:gridSpan w:val="10"/>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13" w:type="dxa"/>
            <w:gridSpan w:val="4"/>
            <w:tcMar>
              <w:top w:w="0" w:type="dxa"/>
              <w:left w:w="0" w:type="dxa"/>
              <w:bottom w:w="0" w:type="dxa"/>
              <w:right w:w="0" w:type="dxa"/>
            </w:tcMar>
          </w:tcPr>
          <w:p w:rsidR="00743288" w:rsidRPr="002E6158" w:rsidRDefault="00743288">
            <w:pPr>
              <w:pStyle w:val="EmptyLayoutCell"/>
              <w:rPr>
                <w:sz w:val="28"/>
                <w:szCs w:val="28"/>
                <w:lang w:val="ru-RU"/>
              </w:rPr>
            </w:pPr>
          </w:p>
        </w:tc>
        <w:tc>
          <w:tcPr>
            <w:tcW w:w="153" w:type="dxa"/>
            <w:gridSpan w:val="2"/>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9" w:type="dxa"/>
            <w:gridSpan w:val="2"/>
            <w:tcMar>
              <w:top w:w="0" w:type="dxa"/>
              <w:left w:w="0" w:type="dxa"/>
              <w:bottom w:w="0" w:type="dxa"/>
              <w:right w:w="0" w:type="dxa"/>
            </w:tcMar>
          </w:tcPr>
          <w:p w:rsidR="00743288" w:rsidRPr="002E6158" w:rsidRDefault="00743288">
            <w:pPr>
              <w:pStyle w:val="EmptyLayoutCell"/>
              <w:rPr>
                <w:sz w:val="28"/>
                <w:szCs w:val="28"/>
                <w:lang w:val="ru-RU"/>
              </w:rPr>
            </w:pPr>
          </w:p>
        </w:tc>
      </w:tr>
      <w:tr w:rsidR="00743288" w:rsidRPr="002E6158" w:rsidTr="00C55C76">
        <w:trPr>
          <w:gridBefore w:val="2"/>
          <w:gridAfter w:val="58"/>
          <w:wBefore w:w="142" w:type="dxa"/>
          <w:wAfter w:w="11692" w:type="dxa"/>
          <w:trHeight w:val="425"/>
        </w:trPr>
        <w:tc>
          <w:tcPr>
            <w:tcW w:w="42" w:type="dxa"/>
            <w:tcMar>
              <w:top w:w="0" w:type="dxa"/>
              <w:left w:w="0" w:type="dxa"/>
              <w:bottom w:w="0" w:type="dxa"/>
              <w:right w:w="0" w:type="dxa"/>
            </w:tcMar>
          </w:tcPr>
          <w:p w:rsidR="00743288" w:rsidRPr="002E6158" w:rsidRDefault="00743288">
            <w:pPr>
              <w:pStyle w:val="EmptyLayoutCell"/>
              <w:rPr>
                <w:sz w:val="28"/>
                <w:szCs w:val="28"/>
                <w:lang w:val="ru-RU"/>
              </w:rPr>
            </w:pPr>
          </w:p>
        </w:tc>
        <w:tc>
          <w:tcPr>
            <w:tcW w:w="10303" w:type="dxa"/>
            <w:gridSpan w:val="17"/>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66"/>
            </w:tblGrid>
            <w:tr w:rsidR="00743288" w:rsidRPr="002E6158" w:rsidTr="00B61003">
              <w:trPr>
                <w:trHeight w:val="345"/>
              </w:trPr>
              <w:tc>
                <w:tcPr>
                  <w:tcW w:w="9566" w:type="dxa"/>
                  <w:tcMar>
                    <w:top w:w="40" w:type="dxa"/>
                    <w:left w:w="40" w:type="dxa"/>
                    <w:bottom w:w="40" w:type="dxa"/>
                    <w:right w:w="40" w:type="dxa"/>
                  </w:tcMar>
                  <w:hideMark/>
                </w:tcPr>
                <w:p w:rsidR="00743288" w:rsidRDefault="00F17847" w:rsidP="00F17847">
                  <w:pPr>
                    <w:jc w:val="center"/>
                    <w:rPr>
                      <w:sz w:val="28"/>
                      <w:szCs w:val="28"/>
                      <w:lang w:val="ru-RU"/>
                    </w:rPr>
                  </w:pPr>
                  <w:r>
                    <w:rPr>
                      <w:b/>
                      <w:color w:val="000000"/>
                      <w:sz w:val="28"/>
                      <w:szCs w:val="28"/>
                      <w:lang w:val="ru-RU"/>
                    </w:rPr>
                    <w:t xml:space="preserve">                         </w:t>
                  </w:r>
                  <w:r w:rsidR="00743288">
                    <w:rPr>
                      <w:b/>
                      <w:color w:val="000000"/>
                      <w:sz w:val="28"/>
                      <w:szCs w:val="28"/>
                      <w:lang w:val="ru-RU"/>
                    </w:rPr>
                    <w:t>ОП.</w:t>
                  </w:r>
                  <w:r w:rsidR="00743288" w:rsidRPr="002E6158">
                    <w:rPr>
                      <w:b/>
                      <w:color w:val="000000"/>
                      <w:sz w:val="28"/>
                      <w:szCs w:val="28"/>
                      <w:lang w:val="ru-RU"/>
                    </w:rPr>
                    <w:t>0</w:t>
                  </w:r>
                  <w:r w:rsidR="00743288">
                    <w:rPr>
                      <w:b/>
                      <w:color w:val="000000"/>
                      <w:sz w:val="28"/>
                      <w:szCs w:val="28"/>
                      <w:lang w:val="ru-RU"/>
                    </w:rPr>
                    <w:t xml:space="preserve">8 </w:t>
                  </w:r>
                  <w:r w:rsidR="001C7BB5">
                    <w:rPr>
                      <w:b/>
                      <w:color w:val="000000"/>
                      <w:sz w:val="28"/>
                      <w:szCs w:val="28"/>
                      <w:lang w:val="ru-RU"/>
                    </w:rPr>
                    <w:t>УГОЛОВНЫЙ ПРОЦЕСС</w:t>
                  </w:r>
                </w:p>
              </w:tc>
            </w:tr>
          </w:tbl>
          <w:p w:rsidR="00743288" w:rsidRDefault="00743288" w:rsidP="00234EE2">
            <w:pPr>
              <w:jc w:val="center"/>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9" w:type="dxa"/>
            <w:tcMar>
              <w:top w:w="0" w:type="dxa"/>
              <w:left w:w="0" w:type="dxa"/>
              <w:bottom w:w="0" w:type="dxa"/>
              <w:right w:w="0" w:type="dxa"/>
            </w:tcMar>
          </w:tcPr>
          <w:p w:rsidR="00743288" w:rsidRDefault="00743288">
            <w:pPr>
              <w:pStyle w:val="EmptyLayoutCell"/>
              <w:rPr>
                <w:sz w:val="28"/>
                <w:szCs w:val="28"/>
                <w:lang w:val="ru-RU"/>
              </w:rPr>
            </w:pPr>
          </w:p>
        </w:tc>
      </w:tr>
      <w:tr w:rsidR="002E6158" w:rsidRPr="002E6158" w:rsidTr="00C55C76">
        <w:trPr>
          <w:gridBefore w:val="2"/>
          <w:gridAfter w:val="24"/>
          <w:wBefore w:w="142" w:type="dxa"/>
          <w:wAfter w:w="8034" w:type="dxa"/>
          <w:trHeight w:val="245"/>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3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044" w:type="dxa"/>
            <w:gridSpan w:val="10"/>
            <w:tcMar>
              <w:top w:w="0" w:type="dxa"/>
              <w:left w:w="0" w:type="dxa"/>
              <w:bottom w:w="0" w:type="dxa"/>
              <w:right w:w="0" w:type="dxa"/>
            </w:tcMar>
          </w:tcPr>
          <w:tbl>
            <w:tblPr>
              <w:tblW w:w="7895" w:type="dxa"/>
              <w:tblLayout w:type="fixed"/>
              <w:tblCellMar>
                <w:left w:w="0" w:type="dxa"/>
                <w:right w:w="0" w:type="dxa"/>
              </w:tblCellMar>
              <w:tblLook w:val="04A0" w:firstRow="1" w:lastRow="0" w:firstColumn="1" w:lastColumn="0" w:noHBand="0" w:noVBand="1"/>
            </w:tblPr>
            <w:tblGrid>
              <w:gridCol w:w="7895"/>
            </w:tblGrid>
            <w:tr w:rsidR="002E6158" w:rsidTr="00F17847">
              <w:trPr>
                <w:trHeight w:val="345"/>
              </w:trPr>
              <w:tc>
                <w:tcPr>
                  <w:tcW w:w="7895" w:type="dxa"/>
                  <w:tcMar>
                    <w:top w:w="40" w:type="dxa"/>
                    <w:left w:w="40" w:type="dxa"/>
                    <w:bottom w:w="40" w:type="dxa"/>
                    <w:right w:w="40" w:type="dxa"/>
                  </w:tcMar>
                  <w:hideMark/>
                </w:tcPr>
                <w:p w:rsidR="002E6158" w:rsidRPr="00C60BE3" w:rsidRDefault="002E6158" w:rsidP="00F17847">
                  <w:pPr>
                    <w:tabs>
                      <w:tab w:val="left" w:pos="428"/>
                      <w:tab w:val="center" w:pos="2004"/>
                      <w:tab w:val="left" w:pos="5802"/>
                    </w:tabs>
                    <w:rPr>
                      <w:color w:val="000000"/>
                      <w:sz w:val="28"/>
                      <w:szCs w:val="28"/>
                      <w:lang w:val="ru-RU"/>
                    </w:rPr>
                  </w:pPr>
                  <w:r>
                    <w:rPr>
                      <w:color w:val="000000"/>
                      <w:sz w:val="28"/>
                      <w:szCs w:val="28"/>
                      <w:lang w:val="ru-RU"/>
                    </w:rPr>
                    <w:t xml:space="preserve">по </w:t>
                  </w:r>
                  <w:proofErr w:type="spellStart"/>
                  <w:r w:rsidR="007D1972">
                    <w:rPr>
                      <w:color w:val="000000"/>
                      <w:sz w:val="28"/>
                      <w:szCs w:val="28"/>
                    </w:rPr>
                    <w:t>программ</w:t>
                  </w:r>
                  <w:proofErr w:type="spellEnd"/>
                  <w:r w:rsidR="007D1972">
                    <w:rPr>
                      <w:color w:val="000000"/>
                      <w:sz w:val="28"/>
                      <w:szCs w:val="28"/>
                      <w:lang w:val="ru-RU"/>
                    </w:rPr>
                    <w:t>е</w:t>
                  </w:r>
                  <w:r>
                    <w:rPr>
                      <w:color w:val="000000"/>
                      <w:sz w:val="28"/>
                      <w:szCs w:val="28"/>
                    </w:rPr>
                    <w:t xml:space="preserve"> </w:t>
                  </w:r>
                  <w:r w:rsidR="00C60BE3">
                    <w:rPr>
                      <w:color w:val="000000"/>
                      <w:sz w:val="28"/>
                      <w:szCs w:val="28"/>
                      <w:lang w:val="ru-RU"/>
                    </w:rPr>
                    <w:t>базовой подготовки</w:t>
                  </w:r>
                </w:p>
                <w:p w:rsidR="00C60BE3" w:rsidRDefault="00C60BE3" w:rsidP="00234EE2">
                  <w:pPr>
                    <w:tabs>
                      <w:tab w:val="left" w:pos="1459"/>
                      <w:tab w:val="center" w:pos="2188"/>
                    </w:tabs>
                    <w:jc w:val="center"/>
                    <w:rPr>
                      <w:color w:val="000000"/>
                      <w:sz w:val="28"/>
                      <w:szCs w:val="28"/>
                      <w:lang w:val="ru-RU"/>
                    </w:rPr>
                  </w:pPr>
                </w:p>
                <w:p w:rsidR="00C60BE3" w:rsidRPr="00C60BE3" w:rsidRDefault="00C60BE3" w:rsidP="00234EE2">
                  <w:pPr>
                    <w:tabs>
                      <w:tab w:val="left" w:pos="1459"/>
                      <w:tab w:val="center" w:pos="2188"/>
                    </w:tabs>
                    <w:jc w:val="center"/>
                    <w:rPr>
                      <w:sz w:val="28"/>
                      <w:szCs w:val="28"/>
                      <w:lang w:val="ru-RU"/>
                    </w:rPr>
                  </w:pPr>
                </w:p>
              </w:tc>
            </w:tr>
          </w:tbl>
          <w:p w:rsidR="002E6158" w:rsidRDefault="002E6158" w:rsidP="00234EE2">
            <w:pPr>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RPr="00175FAA" w:rsidTr="00C55C76">
        <w:trPr>
          <w:gridBefore w:val="2"/>
          <w:gridAfter w:val="4"/>
          <w:wBefore w:w="142" w:type="dxa"/>
          <w:wAfter w:w="108" w:type="dxa"/>
          <w:trHeight w:val="500"/>
        </w:trPr>
        <w:tc>
          <w:tcPr>
            <w:tcW w:w="10345" w:type="dxa"/>
            <w:gridSpan w:val="18"/>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90"/>
            </w:tblGrid>
            <w:tr w:rsidR="002E6158" w:rsidRPr="00175FAA" w:rsidTr="00B61003">
              <w:trPr>
                <w:trHeight w:val="420"/>
              </w:trPr>
              <w:tc>
                <w:tcPr>
                  <w:tcW w:w="9590" w:type="dxa"/>
                  <w:tcMar>
                    <w:top w:w="40" w:type="dxa"/>
                    <w:left w:w="40" w:type="dxa"/>
                    <w:bottom w:w="40" w:type="dxa"/>
                    <w:right w:w="40" w:type="dxa"/>
                  </w:tcMar>
                  <w:hideMark/>
                </w:tcPr>
                <w:p w:rsidR="002E6158" w:rsidRDefault="00234EE2" w:rsidP="00234EE2">
                  <w:pPr>
                    <w:jc w:val="center"/>
                    <w:rPr>
                      <w:color w:val="000000"/>
                      <w:sz w:val="28"/>
                      <w:szCs w:val="28"/>
                      <w:lang w:val="ru-RU"/>
                    </w:rPr>
                  </w:pPr>
                  <w:r>
                    <w:rPr>
                      <w:color w:val="000000"/>
                      <w:sz w:val="28"/>
                      <w:szCs w:val="28"/>
                      <w:lang w:val="ru-RU"/>
                    </w:rPr>
                    <w:t xml:space="preserve">          </w:t>
                  </w:r>
                  <w:r w:rsidR="004C162A">
                    <w:rPr>
                      <w:color w:val="000000"/>
                      <w:sz w:val="28"/>
                      <w:szCs w:val="28"/>
                      <w:lang w:val="ru-RU"/>
                    </w:rPr>
                    <w:t xml:space="preserve">   </w:t>
                  </w:r>
                  <w:r w:rsidR="00F17847">
                    <w:rPr>
                      <w:color w:val="000000"/>
                      <w:sz w:val="28"/>
                      <w:szCs w:val="28"/>
                      <w:lang w:val="ru-RU"/>
                    </w:rPr>
                    <w:t xml:space="preserve">          </w:t>
                  </w:r>
                  <w:r>
                    <w:rPr>
                      <w:color w:val="000000"/>
                      <w:sz w:val="28"/>
                      <w:szCs w:val="28"/>
                      <w:lang w:val="ru-RU"/>
                    </w:rPr>
                    <w:t xml:space="preserve"> </w:t>
                  </w:r>
                  <w:r w:rsidR="00C60BE3">
                    <w:rPr>
                      <w:color w:val="000000"/>
                      <w:sz w:val="28"/>
                      <w:szCs w:val="28"/>
                      <w:lang w:val="ru-RU"/>
                    </w:rPr>
                    <w:t>по специальности</w:t>
                  </w:r>
                </w:p>
                <w:p w:rsidR="00C60BE3" w:rsidRDefault="00234EE2" w:rsidP="00234EE2">
                  <w:pPr>
                    <w:jc w:val="center"/>
                    <w:rPr>
                      <w:sz w:val="28"/>
                      <w:szCs w:val="28"/>
                      <w:lang w:val="ru-RU"/>
                    </w:rPr>
                  </w:pPr>
                  <w:r>
                    <w:rPr>
                      <w:color w:val="000000"/>
                      <w:sz w:val="28"/>
                      <w:szCs w:val="28"/>
                      <w:lang w:val="ru-RU"/>
                    </w:rPr>
                    <w:t xml:space="preserve">       </w:t>
                  </w:r>
                  <w:r w:rsidR="004C162A">
                    <w:rPr>
                      <w:color w:val="000000"/>
                      <w:sz w:val="28"/>
                      <w:szCs w:val="28"/>
                      <w:lang w:val="ru-RU"/>
                    </w:rPr>
                    <w:t xml:space="preserve">            </w:t>
                  </w:r>
                  <w:r w:rsidR="00F17847">
                    <w:rPr>
                      <w:color w:val="000000"/>
                      <w:sz w:val="28"/>
                      <w:szCs w:val="28"/>
                      <w:lang w:val="ru-RU"/>
                    </w:rPr>
                    <w:t xml:space="preserve">        </w:t>
                  </w:r>
                  <w:r w:rsidR="00C60BE3">
                    <w:rPr>
                      <w:color w:val="000000"/>
                      <w:sz w:val="28"/>
                      <w:szCs w:val="28"/>
                      <w:lang w:val="ru-RU"/>
                    </w:rPr>
                    <w:t>среднего профессионального образования</w:t>
                  </w:r>
                </w:p>
              </w:tc>
            </w:tr>
          </w:tbl>
          <w:p w:rsidR="002E6158" w:rsidRDefault="002E6158" w:rsidP="00234EE2">
            <w:pPr>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tcMar>
              <w:top w:w="0" w:type="dxa"/>
              <w:left w:w="0" w:type="dxa"/>
              <w:bottom w:w="0" w:type="dxa"/>
              <w:right w:w="0" w:type="dxa"/>
            </w:tcMar>
          </w:tcPr>
          <w:p w:rsidR="002E6158" w:rsidRDefault="002E6158">
            <w:pPr>
              <w:pStyle w:val="EmptyLayoutCell"/>
              <w:rPr>
                <w:sz w:val="28"/>
                <w:szCs w:val="28"/>
                <w:lang w:val="ru-RU"/>
              </w:rPr>
            </w:pPr>
          </w:p>
        </w:tc>
        <w:tc>
          <w:tcPr>
            <w:tcW w:w="772" w:type="dxa"/>
            <w:gridSpan w:val="3"/>
          </w:tcPr>
          <w:p w:rsidR="002E6158" w:rsidRPr="00C60BE3" w:rsidRDefault="002E6158">
            <w:pPr>
              <w:rPr>
                <w:lang w:val="ru-RU"/>
              </w:rPr>
            </w:pPr>
          </w:p>
        </w:tc>
        <w:tc>
          <w:tcPr>
            <w:tcW w:w="772" w:type="dxa"/>
            <w:gridSpan w:val="5"/>
          </w:tcPr>
          <w:p w:rsidR="002E6158" w:rsidRPr="00C60BE3" w:rsidRDefault="002E6158">
            <w:pPr>
              <w:rPr>
                <w:lang w:val="ru-RU"/>
              </w:rPr>
            </w:pPr>
          </w:p>
        </w:tc>
        <w:tc>
          <w:tcPr>
            <w:tcW w:w="772" w:type="dxa"/>
            <w:gridSpan w:val="2"/>
          </w:tcPr>
          <w:p w:rsidR="002E6158" w:rsidRPr="00C60BE3" w:rsidRDefault="002E6158">
            <w:pPr>
              <w:rPr>
                <w:lang w:val="ru-RU"/>
              </w:rPr>
            </w:pPr>
          </w:p>
        </w:tc>
        <w:tc>
          <w:tcPr>
            <w:tcW w:w="772" w:type="dxa"/>
            <w:gridSpan w:val="8"/>
          </w:tcPr>
          <w:p w:rsidR="002E6158" w:rsidRPr="00C60BE3" w:rsidRDefault="002E6158">
            <w:pPr>
              <w:rPr>
                <w:lang w:val="ru-RU"/>
              </w:rPr>
            </w:pPr>
          </w:p>
        </w:tc>
        <w:tc>
          <w:tcPr>
            <w:tcW w:w="772" w:type="dxa"/>
            <w:gridSpan w:val="17"/>
          </w:tcPr>
          <w:p w:rsidR="002E6158" w:rsidRPr="00C60BE3" w:rsidRDefault="002E6158">
            <w:pPr>
              <w:rPr>
                <w:lang w:val="ru-RU"/>
              </w:rPr>
            </w:pPr>
          </w:p>
        </w:tc>
        <w:tc>
          <w:tcPr>
            <w:tcW w:w="772" w:type="dxa"/>
            <w:gridSpan w:val="4"/>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3"/>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6" w:type="dxa"/>
            <w:gridSpan w:val="2"/>
          </w:tcPr>
          <w:p w:rsidR="002E6158" w:rsidRPr="00C60BE3" w:rsidRDefault="002E6158" w:rsidP="00424498">
            <w:pPr>
              <w:pStyle w:val="EmptyLayoutCell"/>
              <w:rPr>
                <w:sz w:val="28"/>
                <w:szCs w:val="28"/>
                <w:lang w:val="ru-RU"/>
              </w:rPr>
            </w:pPr>
          </w:p>
        </w:tc>
      </w:tr>
      <w:tr w:rsidR="002E6158" w:rsidRPr="00175FAA" w:rsidTr="00C55C76">
        <w:trPr>
          <w:gridBefore w:val="2"/>
          <w:gridAfter w:val="24"/>
          <w:wBefore w:w="142" w:type="dxa"/>
          <w:wAfter w:w="8034" w:type="dxa"/>
          <w:trHeight w:val="306"/>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58"/>
          <w:wBefore w:w="142" w:type="dxa"/>
          <w:wAfter w:w="11692" w:type="dxa"/>
          <w:trHeight w:val="500"/>
        </w:trPr>
        <w:tc>
          <w:tcPr>
            <w:tcW w:w="10345" w:type="dxa"/>
            <w:gridSpan w:val="18"/>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90"/>
            </w:tblGrid>
            <w:tr w:rsidR="002E6158" w:rsidTr="00B61003">
              <w:trPr>
                <w:trHeight w:val="420"/>
              </w:trPr>
              <w:tc>
                <w:tcPr>
                  <w:tcW w:w="9590" w:type="dxa"/>
                  <w:tcMar>
                    <w:top w:w="40" w:type="dxa"/>
                    <w:left w:w="40" w:type="dxa"/>
                    <w:bottom w:w="40" w:type="dxa"/>
                    <w:right w:w="40" w:type="dxa"/>
                  </w:tcMar>
                </w:tcPr>
                <w:p w:rsidR="002E6158" w:rsidRDefault="00F17847" w:rsidP="00234EE2">
                  <w:pPr>
                    <w:jc w:val="center"/>
                    <w:rPr>
                      <w:sz w:val="28"/>
                      <w:szCs w:val="28"/>
                      <w:lang w:val="ru-RU"/>
                    </w:rPr>
                  </w:pPr>
                  <w:r>
                    <w:rPr>
                      <w:b/>
                      <w:color w:val="000000"/>
                      <w:sz w:val="28"/>
                      <w:szCs w:val="28"/>
                      <w:lang w:val="ru-RU"/>
                    </w:rPr>
                    <w:t xml:space="preserve">                            </w:t>
                  </w:r>
                  <w:r w:rsidR="002E6158">
                    <w:rPr>
                      <w:b/>
                      <w:color w:val="000000"/>
                      <w:sz w:val="28"/>
                      <w:szCs w:val="28"/>
                      <w:lang w:val="ru-RU"/>
                    </w:rPr>
                    <w:t>40.02.02</w:t>
                  </w:r>
                  <w:r w:rsidR="002E6158">
                    <w:rPr>
                      <w:color w:val="000000"/>
                      <w:sz w:val="28"/>
                      <w:szCs w:val="28"/>
                      <w:lang w:val="ru-RU"/>
                    </w:rPr>
                    <w:t xml:space="preserve"> </w:t>
                  </w:r>
                  <w:r w:rsidR="002E6158">
                    <w:rPr>
                      <w:b/>
                      <w:color w:val="000000"/>
                      <w:sz w:val="28"/>
                      <w:szCs w:val="28"/>
                      <w:lang w:val="ru-RU"/>
                    </w:rPr>
                    <w:t>Правоохранительная деятельность</w:t>
                  </w:r>
                </w:p>
                <w:p w:rsidR="002E6158" w:rsidRDefault="002E6158" w:rsidP="00234EE2">
                  <w:pPr>
                    <w:jc w:val="center"/>
                    <w:rPr>
                      <w:sz w:val="28"/>
                      <w:szCs w:val="28"/>
                      <w:lang w:val="ru-RU"/>
                    </w:rPr>
                  </w:pPr>
                </w:p>
              </w:tc>
            </w:tr>
          </w:tbl>
          <w:p w:rsidR="002E6158" w:rsidRDefault="002E6158" w:rsidP="00234EE2">
            <w:pPr>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24"/>
          <w:wBefore w:w="142" w:type="dxa"/>
          <w:wAfter w:w="8034" w:type="dxa"/>
          <w:trHeight w:val="347"/>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58"/>
          <w:wBefore w:w="142" w:type="dxa"/>
          <w:wAfter w:w="11692" w:type="dxa"/>
          <w:trHeight w:val="425"/>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10293" w:type="dxa"/>
            <w:gridSpan w:val="17"/>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66"/>
            </w:tblGrid>
            <w:tr w:rsidR="002E6158" w:rsidTr="00B61003">
              <w:trPr>
                <w:trHeight w:val="345"/>
              </w:trPr>
              <w:tc>
                <w:tcPr>
                  <w:tcW w:w="9566" w:type="dxa"/>
                  <w:tcMar>
                    <w:top w:w="40" w:type="dxa"/>
                    <w:left w:w="40" w:type="dxa"/>
                    <w:bottom w:w="40" w:type="dxa"/>
                    <w:right w:w="40" w:type="dxa"/>
                  </w:tcMar>
                  <w:hideMark/>
                </w:tcPr>
                <w:p w:rsidR="00F17847" w:rsidRDefault="00F17847" w:rsidP="00234EE2">
                  <w:pPr>
                    <w:jc w:val="center"/>
                    <w:rPr>
                      <w:color w:val="000000"/>
                      <w:sz w:val="28"/>
                      <w:szCs w:val="28"/>
                      <w:lang w:val="ru-RU"/>
                    </w:rPr>
                  </w:pPr>
                  <w:r>
                    <w:rPr>
                      <w:color w:val="000000"/>
                      <w:sz w:val="28"/>
                      <w:szCs w:val="28"/>
                      <w:lang w:val="ru-RU"/>
                    </w:rPr>
                    <w:t xml:space="preserve">                   </w:t>
                  </w:r>
                </w:p>
                <w:p w:rsidR="002E6158" w:rsidRPr="00C60BE3" w:rsidRDefault="006D439C" w:rsidP="00234EE2">
                  <w:pPr>
                    <w:jc w:val="center"/>
                    <w:rPr>
                      <w:color w:val="000000"/>
                      <w:sz w:val="28"/>
                      <w:szCs w:val="28"/>
                      <w:lang w:val="ru-RU"/>
                    </w:rPr>
                  </w:pPr>
                  <w:r>
                    <w:rPr>
                      <w:color w:val="000000"/>
                      <w:sz w:val="28"/>
                      <w:szCs w:val="28"/>
                      <w:lang w:val="ru-RU"/>
                    </w:rPr>
                    <w:t xml:space="preserve">                 </w:t>
                  </w:r>
                  <w:r w:rsidR="00C60BE3">
                    <w:rPr>
                      <w:color w:val="000000"/>
                      <w:sz w:val="28"/>
                      <w:szCs w:val="28"/>
                      <w:lang w:val="ru-RU"/>
                    </w:rPr>
                    <w:t>К</w:t>
                  </w:r>
                  <w:proofErr w:type="spellStart"/>
                  <w:r w:rsidR="002E6158">
                    <w:rPr>
                      <w:color w:val="000000"/>
                      <w:sz w:val="28"/>
                      <w:szCs w:val="28"/>
                    </w:rPr>
                    <w:t>валификация</w:t>
                  </w:r>
                  <w:proofErr w:type="spellEnd"/>
                  <w:r w:rsidR="002E6158">
                    <w:rPr>
                      <w:color w:val="000000"/>
                      <w:sz w:val="28"/>
                      <w:szCs w:val="28"/>
                    </w:rPr>
                    <w:t xml:space="preserve"> </w:t>
                  </w:r>
                  <w:r w:rsidR="00C60BE3">
                    <w:rPr>
                      <w:color w:val="000000"/>
                      <w:sz w:val="28"/>
                      <w:szCs w:val="28"/>
                      <w:lang w:val="ru-RU"/>
                    </w:rPr>
                    <w:t>выпускника: Ю</w:t>
                  </w:r>
                  <w:proofErr w:type="spellStart"/>
                  <w:r w:rsidR="002E6158">
                    <w:rPr>
                      <w:color w:val="000000"/>
                      <w:sz w:val="28"/>
                      <w:szCs w:val="28"/>
                    </w:rPr>
                    <w:t>рист</w:t>
                  </w:r>
                  <w:proofErr w:type="spellEnd"/>
                </w:p>
              </w:tc>
            </w:tr>
          </w:tbl>
          <w:p w:rsidR="002E6158" w:rsidRDefault="002E6158" w:rsidP="00234EE2">
            <w:pPr>
              <w:jc w:val="center"/>
              <w:rPr>
                <w:sz w:val="28"/>
                <w:szCs w:val="28"/>
              </w:rPr>
            </w:pPr>
          </w:p>
        </w:tc>
        <w:tc>
          <w:tcPr>
            <w:tcW w:w="29" w:type="dxa"/>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291"/>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58"/>
          <w:wBefore w:w="142" w:type="dxa"/>
          <w:wAfter w:w="11692" w:type="dxa"/>
          <w:trHeight w:val="425"/>
        </w:trPr>
        <w:tc>
          <w:tcPr>
            <w:tcW w:w="42" w:type="dxa"/>
            <w:tcMar>
              <w:top w:w="0" w:type="dxa"/>
              <w:left w:w="0" w:type="dxa"/>
              <w:bottom w:w="0" w:type="dxa"/>
              <w:right w:w="0" w:type="dxa"/>
            </w:tcMar>
          </w:tcPr>
          <w:p w:rsidR="002E6158" w:rsidRDefault="002E6158">
            <w:pPr>
              <w:pStyle w:val="EmptyLayoutCell"/>
              <w:rPr>
                <w:sz w:val="28"/>
                <w:szCs w:val="28"/>
              </w:rPr>
            </w:pPr>
          </w:p>
        </w:tc>
        <w:tc>
          <w:tcPr>
            <w:tcW w:w="10303" w:type="dxa"/>
            <w:gridSpan w:val="17"/>
            <w:tcMar>
              <w:top w:w="0" w:type="dxa"/>
              <w:left w:w="0" w:type="dxa"/>
              <w:bottom w:w="0" w:type="dxa"/>
              <w:right w:w="0" w:type="dxa"/>
            </w:tcMar>
          </w:tcPr>
          <w:p w:rsidR="002E6158" w:rsidRDefault="002E6158" w:rsidP="00234EE2">
            <w:pPr>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1100"/>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5"/>
          <w:wBefore w:w="142" w:type="dxa"/>
          <w:wAfter w:w="8054" w:type="dxa"/>
          <w:trHeight w:val="425"/>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3004"/>
            </w:tblGrid>
            <w:tr w:rsidR="002E6158" w:rsidTr="00C60BE3">
              <w:trPr>
                <w:trHeight w:val="345"/>
              </w:trPr>
              <w:tc>
                <w:tcPr>
                  <w:tcW w:w="3004" w:type="dxa"/>
                  <w:tcMar>
                    <w:top w:w="40" w:type="dxa"/>
                    <w:left w:w="40" w:type="dxa"/>
                    <w:bottom w:w="40" w:type="dxa"/>
                    <w:right w:w="40" w:type="dxa"/>
                  </w:tcMar>
                  <w:hideMark/>
                </w:tcPr>
                <w:p w:rsidR="00C60BE3" w:rsidRDefault="00C60BE3" w:rsidP="00234EE2">
                  <w:pPr>
                    <w:jc w:val="center"/>
                    <w:rPr>
                      <w:color w:val="000000"/>
                      <w:sz w:val="28"/>
                      <w:szCs w:val="28"/>
                    </w:rPr>
                  </w:pPr>
                  <w:proofErr w:type="spellStart"/>
                  <w:r>
                    <w:rPr>
                      <w:color w:val="000000"/>
                      <w:sz w:val="28"/>
                      <w:szCs w:val="28"/>
                    </w:rPr>
                    <w:t>Новос</w:t>
                  </w:r>
                  <w:r>
                    <w:rPr>
                      <w:color w:val="000000"/>
                      <w:sz w:val="28"/>
                      <w:szCs w:val="28"/>
                      <w:lang w:val="ru-RU"/>
                    </w:rPr>
                    <w:t>иби</w:t>
                  </w:r>
                  <w:r>
                    <w:rPr>
                      <w:color w:val="000000"/>
                      <w:sz w:val="28"/>
                      <w:szCs w:val="28"/>
                    </w:rPr>
                    <w:t>рск</w:t>
                  </w:r>
                  <w:proofErr w:type="spellEnd"/>
                </w:p>
                <w:p w:rsidR="002E6158" w:rsidRDefault="00C60BE3" w:rsidP="00234EE2">
                  <w:pPr>
                    <w:jc w:val="center"/>
                    <w:rPr>
                      <w:sz w:val="28"/>
                      <w:szCs w:val="28"/>
                    </w:rPr>
                  </w:pPr>
                  <w:r>
                    <w:rPr>
                      <w:color w:val="000000"/>
                      <w:sz w:val="28"/>
                      <w:szCs w:val="28"/>
                    </w:rPr>
                    <w:t>20</w:t>
                  </w:r>
                  <w:r w:rsidR="001C7BB5">
                    <w:rPr>
                      <w:color w:val="000000"/>
                      <w:sz w:val="28"/>
                      <w:szCs w:val="28"/>
                      <w:lang w:val="ru-RU"/>
                    </w:rPr>
                    <w:t>25</w:t>
                  </w:r>
                  <w:r w:rsidR="002E6158">
                    <w:rPr>
                      <w:color w:val="000000"/>
                      <w:sz w:val="28"/>
                      <w:szCs w:val="28"/>
                    </w:rPr>
                    <w:br/>
                  </w:r>
                  <w:r w:rsidR="002E6158">
                    <w:rPr>
                      <w:color w:val="000000"/>
                      <w:sz w:val="28"/>
                      <w:szCs w:val="28"/>
                    </w:rPr>
                    <w:br/>
                  </w:r>
                </w:p>
              </w:tc>
            </w:tr>
          </w:tbl>
          <w:p w:rsidR="002E6158" w:rsidRDefault="002E6158" w:rsidP="00234EE2">
            <w:pPr>
              <w:jc w:val="center"/>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296" w:type="dxa"/>
            <w:gridSpan w:val="4"/>
            <w:tcMar>
              <w:top w:w="0" w:type="dxa"/>
              <w:left w:w="0" w:type="dxa"/>
              <w:bottom w:w="0" w:type="dxa"/>
              <w:right w:w="0" w:type="dxa"/>
            </w:tcMar>
          </w:tcPr>
          <w:p w:rsidR="002E6158" w:rsidRDefault="002E6158">
            <w:pPr>
              <w:pStyle w:val="EmptyLayoutCell"/>
              <w:rPr>
                <w:sz w:val="28"/>
                <w:szCs w:val="28"/>
              </w:rPr>
            </w:pPr>
          </w:p>
        </w:tc>
        <w:tc>
          <w:tcPr>
            <w:tcW w:w="24"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266"/>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pPr>
              <w:pStyle w:val="EmptyLayoutCell"/>
              <w:rPr>
                <w:sz w:val="28"/>
                <w:szCs w:val="28"/>
              </w:rPr>
            </w:pPr>
          </w:p>
        </w:tc>
        <w:tc>
          <w:tcPr>
            <w:tcW w:w="25" w:type="dxa"/>
            <w:tcMar>
              <w:top w:w="0" w:type="dxa"/>
              <w:left w:w="0" w:type="dxa"/>
              <w:bottom w:w="0" w:type="dxa"/>
              <w:right w:w="0" w:type="dxa"/>
            </w:tcMar>
          </w:tcPr>
          <w:p w:rsidR="002E6158" w:rsidRDefault="002E6158">
            <w:pPr>
              <w:pStyle w:val="EmptyLayoutCell"/>
              <w:rPr>
                <w:sz w:val="28"/>
                <w:szCs w:val="28"/>
              </w:rPr>
            </w:pPr>
          </w:p>
        </w:tc>
        <w:tc>
          <w:tcPr>
            <w:tcW w:w="154" w:type="dxa"/>
            <w:tcMar>
              <w:top w:w="0" w:type="dxa"/>
              <w:left w:w="0" w:type="dxa"/>
              <w:bottom w:w="0" w:type="dxa"/>
              <w:right w:w="0" w:type="dxa"/>
            </w:tcMar>
          </w:tcPr>
          <w:p w:rsidR="002E6158" w:rsidRDefault="002E6158">
            <w:pPr>
              <w:pStyle w:val="EmptyLayoutCell"/>
              <w:rPr>
                <w:sz w:val="28"/>
                <w:szCs w:val="28"/>
              </w:rPr>
            </w:pPr>
          </w:p>
        </w:tc>
        <w:tc>
          <w:tcPr>
            <w:tcW w:w="1474" w:type="dxa"/>
            <w:gridSpan w:val="4"/>
            <w:tcMar>
              <w:top w:w="0" w:type="dxa"/>
              <w:left w:w="0" w:type="dxa"/>
              <w:bottom w:w="0" w:type="dxa"/>
              <w:right w:w="0" w:type="dxa"/>
            </w:tcMar>
          </w:tcPr>
          <w:p w:rsidR="002E6158" w:rsidRDefault="002E6158">
            <w:pPr>
              <w:pStyle w:val="EmptyLayoutCell"/>
              <w:rPr>
                <w:sz w:val="28"/>
                <w:szCs w:val="28"/>
              </w:rPr>
            </w:pPr>
          </w:p>
        </w:tc>
        <w:tc>
          <w:tcPr>
            <w:tcW w:w="730" w:type="dxa"/>
            <w:gridSpan w:val="2"/>
            <w:tcMar>
              <w:top w:w="0" w:type="dxa"/>
              <w:left w:w="0" w:type="dxa"/>
              <w:bottom w:w="0" w:type="dxa"/>
              <w:right w:w="0" w:type="dxa"/>
            </w:tcMar>
          </w:tcPr>
          <w:p w:rsidR="002E6158" w:rsidRDefault="002E6158">
            <w:pPr>
              <w:pStyle w:val="EmptyLayoutCell"/>
              <w:rPr>
                <w:sz w:val="28"/>
                <w:szCs w:val="28"/>
              </w:rPr>
            </w:pPr>
          </w:p>
        </w:tc>
        <w:tc>
          <w:tcPr>
            <w:tcW w:w="6550" w:type="dxa"/>
            <w:gridSpan w:val="9"/>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743288" w:rsidRPr="00175FAA" w:rsidTr="00C55C76">
        <w:tblPrEx>
          <w:tblCellMar>
            <w:left w:w="0" w:type="dxa"/>
            <w:right w:w="0" w:type="dxa"/>
          </w:tblCellMar>
        </w:tblPrEx>
        <w:trPr>
          <w:gridBefore w:val="2"/>
          <w:gridAfter w:val="3"/>
          <w:wBefore w:w="142" w:type="dxa"/>
          <w:trHeight w:val="425"/>
        </w:trPr>
        <w:tc>
          <w:tcPr>
            <w:tcW w:w="22086" w:type="dxa"/>
            <w:gridSpan w:val="75"/>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175FAA">
              <w:trPr>
                <w:trHeight w:val="345"/>
              </w:trPr>
              <w:tc>
                <w:tcPr>
                  <w:tcW w:w="9637" w:type="dxa"/>
                  <w:tcMar>
                    <w:top w:w="40" w:type="dxa"/>
                    <w:left w:w="40" w:type="dxa"/>
                    <w:bottom w:w="40" w:type="dxa"/>
                    <w:right w:w="40" w:type="dxa"/>
                  </w:tcMar>
                  <w:hideMark/>
                </w:tcPr>
                <w:p w:rsidR="00743288" w:rsidRDefault="00743288" w:rsidP="001C7BB5">
                  <w:pPr>
                    <w:rPr>
                      <w:sz w:val="28"/>
                      <w:szCs w:val="28"/>
                      <w:lang w:val="ru-RU"/>
                    </w:rPr>
                  </w:pPr>
                  <w:r>
                    <w:rPr>
                      <w:color w:val="000000"/>
                      <w:sz w:val="28"/>
                      <w:szCs w:val="28"/>
                      <w:lang w:val="ru-RU"/>
                    </w:rPr>
                    <w:lastRenderedPageBreak/>
                    <w:t xml:space="preserve">     Рабочая </w:t>
                  </w:r>
                  <w:r w:rsidR="00C60BE3">
                    <w:rPr>
                      <w:color w:val="000000"/>
                      <w:sz w:val="28"/>
                      <w:szCs w:val="28"/>
                      <w:lang w:val="ru-RU"/>
                    </w:rPr>
                    <w:t xml:space="preserve">программа </w:t>
                  </w:r>
                  <w:r>
                    <w:rPr>
                      <w:color w:val="000000"/>
                      <w:sz w:val="28"/>
                      <w:szCs w:val="28"/>
                      <w:lang w:val="ru-RU"/>
                    </w:rPr>
                    <w:t>учебн</w:t>
                  </w:r>
                  <w:r w:rsidR="00C60BE3">
                    <w:rPr>
                      <w:color w:val="000000"/>
                      <w:sz w:val="28"/>
                      <w:szCs w:val="28"/>
                      <w:lang w:val="ru-RU"/>
                    </w:rPr>
                    <w:t xml:space="preserve">ой </w:t>
                  </w:r>
                  <w:r>
                    <w:rPr>
                      <w:color w:val="000000"/>
                      <w:sz w:val="28"/>
                      <w:szCs w:val="28"/>
                      <w:lang w:val="ru-RU"/>
                    </w:rPr>
                    <w:t xml:space="preserve">дисциплины </w:t>
                  </w:r>
                  <w:r w:rsidR="00C60BE3">
                    <w:rPr>
                      <w:color w:val="000000"/>
                      <w:sz w:val="28"/>
                      <w:szCs w:val="28"/>
                      <w:lang w:val="ru-RU"/>
                    </w:rPr>
                    <w:t>«</w:t>
                  </w:r>
                  <w:r>
                    <w:rPr>
                      <w:color w:val="000000"/>
                      <w:sz w:val="28"/>
                      <w:szCs w:val="28"/>
                      <w:lang w:val="ru-RU"/>
                    </w:rPr>
                    <w:t>Уголовный процесс</w:t>
                  </w:r>
                  <w:r w:rsidR="00C60BE3">
                    <w:rPr>
                      <w:color w:val="000000"/>
                      <w:sz w:val="28"/>
                      <w:szCs w:val="28"/>
                      <w:lang w:val="ru-RU"/>
                    </w:rPr>
                    <w:t>» разработана в соответствии с требованиями ф</w:t>
                  </w:r>
                  <w:r>
                    <w:rPr>
                      <w:color w:val="000000"/>
                      <w:sz w:val="28"/>
                      <w:szCs w:val="28"/>
                      <w:lang w:val="ru-RU"/>
                    </w:rPr>
                    <w:t xml:space="preserve">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proofErr w:type="spellStart"/>
                  <w:r>
                    <w:rPr>
                      <w:color w:val="000000"/>
                      <w:sz w:val="28"/>
                      <w:szCs w:val="28"/>
                      <w:lang w:val="ru-RU"/>
                    </w:rPr>
                    <w:t>Минобрнауки</w:t>
                  </w:r>
                  <w:proofErr w:type="spellEnd"/>
                  <w:r>
                    <w:rPr>
                      <w:color w:val="000000"/>
                      <w:sz w:val="28"/>
                      <w:szCs w:val="28"/>
                      <w:lang w:val="ru-RU"/>
                    </w:rPr>
                    <w:t xml:space="preserve"> Российской Федерации от 12.05.2014 № 509.</w:t>
                  </w:r>
                </w:p>
              </w:tc>
            </w:tr>
            <w:tr w:rsidR="00C60BE3" w:rsidRPr="00175FAA">
              <w:trPr>
                <w:trHeight w:val="345"/>
              </w:trPr>
              <w:tc>
                <w:tcPr>
                  <w:tcW w:w="9637" w:type="dxa"/>
                  <w:tcMar>
                    <w:top w:w="40" w:type="dxa"/>
                    <w:left w:w="40" w:type="dxa"/>
                    <w:bottom w:w="40" w:type="dxa"/>
                    <w:right w:w="40" w:type="dxa"/>
                  </w:tcMar>
                </w:tcPr>
                <w:p w:rsidR="00C60BE3" w:rsidRDefault="00C60BE3" w:rsidP="006D439C">
                  <w:pPr>
                    <w:rPr>
                      <w:color w:val="000000"/>
                      <w:sz w:val="28"/>
                      <w:szCs w:val="28"/>
                      <w:lang w:val="ru-RU"/>
                    </w:rPr>
                  </w:pPr>
                </w:p>
              </w:tc>
            </w:tr>
          </w:tbl>
          <w:p w:rsidR="00743288" w:rsidRDefault="00743288">
            <w:pPr>
              <w:rPr>
                <w:sz w:val="28"/>
                <w:szCs w:val="28"/>
                <w:lang w:val="ru-RU"/>
              </w:rPr>
            </w:pPr>
          </w:p>
        </w:tc>
      </w:tr>
      <w:tr w:rsidR="00C60BE3" w:rsidRPr="00175FAA" w:rsidTr="00C55C76">
        <w:tblPrEx>
          <w:tblCellMar>
            <w:left w:w="0" w:type="dxa"/>
            <w:right w:w="0" w:type="dxa"/>
          </w:tblCellMar>
        </w:tblPrEx>
        <w:trPr>
          <w:gridBefore w:val="1"/>
          <w:trHeight w:val="28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C60BE3" w:rsidRPr="00175FAA" w:rsidTr="00C55C76">
        <w:tblPrEx>
          <w:tblCellMar>
            <w:left w:w="0" w:type="dxa"/>
            <w:right w:w="0" w:type="dxa"/>
          </w:tblCellMar>
        </w:tblPrEx>
        <w:trPr>
          <w:gridBefore w:val="1"/>
          <w:trHeight w:val="425"/>
        </w:trPr>
        <w:tc>
          <w:tcPr>
            <w:tcW w:w="21986" w:type="dxa"/>
            <w:gridSpan w:val="77"/>
            <w:hideMark/>
          </w:tcPr>
          <w:tbl>
            <w:tblPr>
              <w:tblW w:w="9572" w:type="dxa"/>
              <w:tblLayout w:type="fixed"/>
              <w:tblCellMar>
                <w:left w:w="0" w:type="dxa"/>
                <w:right w:w="0" w:type="dxa"/>
              </w:tblCellMar>
              <w:tblLook w:val="04A0" w:firstRow="1" w:lastRow="0" w:firstColumn="1" w:lastColumn="0" w:noHBand="0" w:noVBand="1"/>
            </w:tblPr>
            <w:tblGrid>
              <w:gridCol w:w="2444"/>
              <w:gridCol w:w="7128"/>
            </w:tblGrid>
            <w:tr w:rsidR="00C60BE3" w:rsidTr="00F17847">
              <w:trPr>
                <w:gridAfter w:val="1"/>
                <w:wAfter w:w="7128" w:type="dxa"/>
                <w:trHeight w:val="345"/>
              </w:trPr>
              <w:tc>
                <w:tcPr>
                  <w:tcW w:w="2444" w:type="dxa"/>
                  <w:tcMar>
                    <w:top w:w="40" w:type="dxa"/>
                    <w:left w:w="40" w:type="dxa"/>
                    <w:bottom w:w="40" w:type="dxa"/>
                    <w:right w:w="40" w:type="dxa"/>
                  </w:tcMar>
                  <w:hideMark/>
                </w:tcPr>
                <w:p w:rsidR="00C60BE3" w:rsidRPr="00C60BE3" w:rsidRDefault="00F17847">
                  <w:pPr>
                    <w:rPr>
                      <w:sz w:val="28"/>
                      <w:szCs w:val="28"/>
                      <w:lang w:val="ru-RU"/>
                    </w:rPr>
                  </w:pPr>
                  <w:r>
                    <w:rPr>
                      <w:b/>
                      <w:color w:val="000000"/>
                      <w:sz w:val="28"/>
                      <w:szCs w:val="28"/>
                    </w:rPr>
                    <w:t>РАЗРАБОТЧИ</w:t>
                  </w:r>
                  <w:r>
                    <w:rPr>
                      <w:b/>
                      <w:color w:val="000000"/>
                      <w:sz w:val="28"/>
                      <w:szCs w:val="28"/>
                      <w:lang w:val="ru-RU"/>
                    </w:rPr>
                    <w:t>К</w:t>
                  </w:r>
                  <w:r w:rsidR="00C60BE3">
                    <w:rPr>
                      <w:b/>
                      <w:color w:val="000000"/>
                      <w:sz w:val="28"/>
                      <w:szCs w:val="28"/>
                      <w:lang w:val="ru-RU"/>
                    </w:rPr>
                    <w:t>:</w:t>
                  </w:r>
                </w:p>
              </w:tc>
            </w:tr>
            <w:tr w:rsidR="00C60BE3" w:rsidRPr="00175FAA" w:rsidTr="00F17847">
              <w:trPr>
                <w:trHeight w:val="345"/>
              </w:trPr>
              <w:tc>
                <w:tcPr>
                  <w:tcW w:w="9572" w:type="dxa"/>
                  <w:gridSpan w:val="2"/>
                  <w:tcMar>
                    <w:top w:w="40" w:type="dxa"/>
                    <w:left w:w="40" w:type="dxa"/>
                    <w:bottom w:w="40" w:type="dxa"/>
                    <w:right w:w="40" w:type="dxa"/>
                  </w:tcMar>
                  <w:hideMark/>
                </w:tcPr>
                <w:p w:rsidR="00C60BE3" w:rsidRDefault="00C60BE3" w:rsidP="003810A4">
                  <w:pPr>
                    <w:rPr>
                      <w:sz w:val="28"/>
                      <w:szCs w:val="28"/>
                      <w:lang w:val="ru-RU"/>
                    </w:rPr>
                  </w:pPr>
                  <w:r>
                    <w:rPr>
                      <w:color w:val="000000"/>
                      <w:sz w:val="28"/>
                      <w:szCs w:val="28"/>
                      <w:lang w:val="ru-RU"/>
                    </w:rPr>
                    <w:t xml:space="preserve">В.А. </w:t>
                  </w:r>
                  <w:proofErr w:type="spellStart"/>
                  <w:r>
                    <w:rPr>
                      <w:color w:val="000000"/>
                      <w:sz w:val="28"/>
                      <w:szCs w:val="28"/>
                      <w:lang w:val="ru-RU"/>
                    </w:rPr>
                    <w:t>Мусаткин</w:t>
                  </w:r>
                  <w:proofErr w:type="spellEnd"/>
                  <w:r>
                    <w:rPr>
                      <w:color w:val="000000"/>
                      <w:sz w:val="28"/>
                      <w:szCs w:val="28"/>
                      <w:lang w:val="ru-RU"/>
                    </w:rPr>
                    <w:t>,</w:t>
                  </w:r>
                  <w:r>
                    <w:rPr>
                      <w:lang w:val="ru-RU"/>
                    </w:rPr>
                    <w:t xml:space="preserve"> </w:t>
                  </w:r>
                  <w:r>
                    <w:rPr>
                      <w:color w:val="000000"/>
                      <w:sz w:val="28"/>
                      <w:szCs w:val="28"/>
                      <w:lang w:val="ru-RU"/>
                    </w:rPr>
                    <w:t>старший преподаватель кафедры уголовного права, процесса и криминалистики</w:t>
                  </w:r>
                </w:p>
              </w:tc>
            </w:tr>
          </w:tbl>
          <w:p w:rsidR="00C60BE3" w:rsidRDefault="00C60BE3">
            <w:pPr>
              <w:rPr>
                <w:sz w:val="28"/>
                <w:szCs w:val="28"/>
                <w:lang w:val="ru-RU"/>
              </w:rPr>
            </w:pPr>
          </w:p>
        </w:tc>
        <w:tc>
          <w:tcPr>
            <w:tcW w:w="50" w:type="dxa"/>
          </w:tcPr>
          <w:p w:rsidR="00C60BE3" w:rsidRDefault="00C60BE3">
            <w:pPr>
              <w:pStyle w:val="EmptyLayoutCell"/>
              <w:rPr>
                <w:sz w:val="28"/>
                <w:szCs w:val="28"/>
                <w:lang w:val="ru-RU"/>
              </w:rPr>
            </w:pPr>
          </w:p>
        </w:tc>
        <w:tc>
          <w:tcPr>
            <w:tcW w:w="50" w:type="dxa"/>
          </w:tcPr>
          <w:p w:rsidR="00C60BE3" w:rsidRDefault="00C60BE3">
            <w:pPr>
              <w:pStyle w:val="EmptyLayoutCell"/>
              <w:rPr>
                <w:sz w:val="28"/>
                <w:szCs w:val="28"/>
                <w:lang w:val="ru-RU"/>
              </w:rPr>
            </w:pPr>
          </w:p>
        </w:tc>
      </w:tr>
      <w:tr w:rsidR="00C60BE3" w:rsidTr="00C55C76">
        <w:tblPrEx>
          <w:tblCellMar>
            <w:left w:w="0" w:type="dxa"/>
            <w:right w:w="0" w:type="dxa"/>
          </w:tblCellMar>
        </w:tblPrEx>
        <w:trPr>
          <w:gridBefore w:val="1"/>
          <w:trHeight w:val="425"/>
        </w:trPr>
        <w:tc>
          <w:tcPr>
            <w:tcW w:w="13296" w:type="dxa"/>
            <w:gridSpan w:val="37"/>
            <w:hideMark/>
          </w:tcPr>
          <w:p w:rsidR="00C60BE3" w:rsidRDefault="00C60BE3">
            <w:pPr>
              <w:rPr>
                <w:lang w:val="ru-RU"/>
              </w:rPr>
            </w:pPr>
          </w:p>
          <w:p w:rsidR="00C60BE3" w:rsidRPr="00C60BE3" w:rsidRDefault="00C60BE3">
            <w:pPr>
              <w:rPr>
                <w:lang w:val="ru-RU"/>
              </w:rPr>
            </w:pPr>
          </w:p>
          <w:tbl>
            <w:tblPr>
              <w:tblW w:w="0" w:type="auto"/>
              <w:tblLayout w:type="fixed"/>
              <w:tblCellMar>
                <w:left w:w="0" w:type="dxa"/>
                <w:right w:w="0" w:type="dxa"/>
              </w:tblCellMar>
              <w:tblLook w:val="04A0" w:firstRow="1" w:lastRow="0" w:firstColumn="1" w:lastColumn="0" w:noHBand="0" w:noVBand="1"/>
            </w:tblPr>
            <w:tblGrid>
              <w:gridCol w:w="2125"/>
            </w:tblGrid>
            <w:tr w:rsidR="00743288">
              <w:trPr>
                <w:trHeight w:val="345"/>
              </w:trPr>
              <w:tc>
                <w:tcPr>
                  <w:tcW w:w="2125" w:type="dxa"/>
                  <w:tcMar>
                    <w:top w:w="40" w:type="dxa"/>
                    <w:left w:w="40" w:type="dxa"/>
                    <w:bottom w:w="40" w:type="dxa"/>
                    <w:right w:w="40" w:type="dxa"/>
                  </w:tcMar>
                  <w:hideMark/>
                </w:tcPr>
                <w:p w:rsidR="00743288" w:rsidRPr="00743288" w:rsidRDefault="00C60BE3">
                  <w:pPr>
                    <w:rPr>
                      <w:sz w:val="28"/>
                      <w:szCs w:val="28"/>
                      <w:lang w:val="ru-RU"/>
                    </w:rPr>
                  </w:pPr>
                  <w:r>
                    <w:rPr>
                      <w:b/>
                      <w:color w:val="000000"/>
                      <w:sz w:val="28"/>
                      <w:szCs w:val="28"/>
                      <w:lang w:val="ru-RU"/>
                    </w:rPr>
                    <w:t>РЕЦЕНЗЕНТ:</w:t>
                  </w:r>
                </w:p>
              </w:tc>
            </w:tr>
          </w:tbl>
          <w:p w:rsidR="00743288" w:rsidRPr="00743288" w:rsidRDefault="00743288">
            <w:pPr>
              <w:rPr>
                <w:sz w:val="28"/>
                <w:szCs w:val="28"/>
                <w:lang w:val="ru-RU"/>
              </w:rPr>
            </w:pPr>
          </w:p>
        </w:tc>
        <w:tc>
          <w:tcPr>
            <w:tcW w:w="499" w:type="dxa"/>
            <w:gridSpan w:val="13"/>
          </w:tcPr>
          <w:p w:rsidR="00743288" w:rsidRPr="00743288" w:rsidRDefault="00743288">
            <w:pPr>
              <w:pStyle w:val="EmptyLayoutCell"/>
              <w:rPr>
                <w:sz w:val="28"/>
                <w:szCs w:val="28"/>
                <w:lang w:val="ru-RU"/>
              </w:rPr>
            </w:pPr>
          </w:p>
        </w:tc>
        <w:tc>
          <w:tcPr>
            <w:tcW w:w="494" w:type="dxa"/>
            <w:gridSpan w:val="7"/>
          </w:tcPr>
          <w:p w:rsidR="00743288" w:rsidRPr="00743288" w:rsidRDefault="00743288">
            <w:pPr>
              <w:pStyle w:val="EmptyLayoutCell"/>
              <w:rPr>
                <w:sz w:val="28"/>
                <w:szCs w:val="28"/>
                <w:lang w:val="ru-RU"/>
              </w:rPr>
            </w:pPr>
          </w:p>
        </w:tc>
        <w:tc>
          <w:tcPr>
            <w:tcW w:w="482" w:type="dxa"/>
          </w:tcPr>
          <w:p w:rsidR="00743288" w:rsidRPr="00743288" w:rsidRDefault="00743288">
            <w:pPr>
              <w:pStyle w:val="EmptyLayoutCell"/>
              <w:rPr>
                <w:sz w:val="28"/>
                <w:szCs w:val="28"/>
                <w:lang w:val="ru-RU"/>
              </w:rPr>
            </w:pPr>
          </w:p>
        </w:tc>
        <w:tc>
          <w:tcPr>
            <w:tcW w:w="1135" w:type="dxa"/>
            <w:gridSpan w:val="4"/>
          </w:tcPr>
          <w:p w:rsidR="00743288" w:rsidRPr="00743288" w:rsidRDefault="00743288">
            <w:pPr>
              <w:pStyle w:val="EmptyLayoutCell"/>
              <w:rPr>
                <w:sz w:val="28"/>
                <w:szCs w:val="28"/>
                <w:lang w:val="ru-RU"/>
              </w:rPr>
            </w:pPr>
          </w:p>
        </w:tc>
        <w:tc>
          <w:tcPr>
            <w:tcW w:w="1509" w:type="dxa"/>
            <w:gridSpan w:val="3"/>
          </w:tcPr>
          <w:p w:rsidR="00743288" w:rsidRPr="00743288" w:rsidRDefault="00743288">
            <w:pPr>
              <w:pStyle w:val="EmptyLayoutCell"/>
              <w:rPr>
                <w:sz w:val="28"/>
                <w:szCs w:val="28"/>
                <w:lang w:val="ru-RU"/>
              </w:rPr>
            </w:pPr>
          </w:p>
        </w:tc>
        <w:tc>
          <w:tcPr>
            <w:tcW w:w="426" w:type="dxa"/>
          </w:tcPr>
          <w:p w:rsidR="00743288" w:rsidRPr="00743288" w:rsidRDefault="00743288">
            <w:pPr>
              <w:pStyle w:val="EmptyLayoutCell"/>
              <w:rPr>
                <w:sz w:val="28"/>
                <w:szCs w:val="28"/>
                <w:lang w:val="ru-RU"/>
              </w:rPr>
            </w:pPr>
          </w:p>
        </w:tc>
        <w:tc>
          <w:tcPr>
            <w:tcW w:w="1433" w:type="dxa"/>
            <w:gridSpan w:val="3"/>
          </w:tcPr>
          <w:p w:rsidR="00743288" w:rsidRPr="00743288" w:rsidRDefault="00743288">
            <w:pPr>
              <w:pStyle w:val="EmptyLayoutCell"/>
              <w:rPr>
                <w:sz w:val="28"/>
                <w:szCs w:val="28"/>
                <w:lang w:val="ru-RU"/>
              </w:rPr>
            </w:pPr>
          </w:p>
        </w:tc>
        <w:tc>
          <w:tcPr>
            <w:tcW w:w="2712" w:type="dxa"/>
            <w:gridSpan w:val="8"/>
          </w:tcPr>
          <w:p w:rsidR="00743288" w:rsidRPr="00743288" w:rsidRDefault="00743288">
            <w:pPr>
              <w:pStyle w:val="EmptyLayoutCell"/>
              <w:rPr>
                <w:sz w:val="28"/>
                <w:szCs w:val="28"/>
                <w:lang w:val="ru-RU"/>
              </w:rPr>
            </w:pPr>
          </w:p>
        </w:tc>
        <w:tc>
          <w:tcPr>
            <w:tcW w:w="50" w:type="dxa"/>
          </w:tcPr>
          <w:p w:rsidR="00743288" w:rsidRPr="00743288" w:rsidRDefault="00743288">
            <w:pPr>
              <w:pStyle w:val="EmptyLayoutCell"/>
              <w:rPr>
                <w:sz w:val="28"/>
                <w:szCs w:val="28"/>
                <w:lang w:val="ru-RU"/>
              </w:rPr>
            </w:pPr>
          </w:p>
        </w:tc>
        <w:tc>
          <w:tcPr>
            <w:tcW w:w="50" w:type="dxa"/>
          </w:tcPr>
          <w:p w:rsidR="00743288" w:rsidRP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Height w:val="425"/>
        </w:trPr>
        <w:tc>
          <w:tcPr>
            <w:tcW w:w="22086" w:type="dxa"/>
            <w:gridSpan w:val="79"/>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175FAA">
              <w:trPr>
                <w:trHeight w:val="345"/>
              </w:trPr>
              <w:tc>
                <w:tcPr>
                  <w:tcW w:w="9637" w:type="dxa"/>
                  <w:tcMar>
                    <w:top w:w="40" w:type="dxa"/>
                    <w:left w:w="40" w:type="dxa"/>
                    <w:bottom w:w="40" w:type="dxa"/>
                    <w:right w:w="40" w:type="dxa"/>
                  </w:tcMar>
                  <w:hideMark/>
                </w:tcPr>
                <w:p w:rsidR="00743288" w:rsidRDefault="00234EE2" w:rsidP="003810A4">
                  <w:pPr>
                    <w:rPr>
                      <w:color w:val="000000"/>
                      <w:sz w:val="28"/>
                      <w:szCs w:val="28"/>
                      <w:lang w:val="ru-RU"/>
                    </w:rPr>
                  </w:pPr>
                  <w:r>
                    <w:rPr>
                      <w:color w:val="000000"/>
                      <w:sz w:val="28"/>
                      <w:szCs w:val="28"/>
                      <w:lang w:val="ru-RU"/>
                    </w:rPr>
                    <w:t xml:space="preserve">А.В. </w:t>
                  </w:r>
                  <w:proofErr w:type="spellStart"/>
                  <w:r w:rsidR="00743288">
                    <w:rPr>
                      <w:color w:val="000000"/>
                      <w:sz w:val="28"/>
                      <w:szCs w:val="28"/>
                      <w:lang w:val="ru-RU"/>
                    </w:rPr>
                    <w:t>Шеслер</w:t>
                  </w:r>
                  <w:proofErr w:type="spellEnd"/>
                  <w:r w:rsidR="00743288">
                    <w:rPr>
                      <w:color w:val="000000"/>
                      <w:sz w:val="28"/>
                      <w:szCs w:val="28"/>
                      <w:lang w:val="ru-RU"/>
                    </w:rPr>
                    <w:t xml:space="preserve">, д-р </w:t>
                  </w:r>
                  <w:proofErr w:type="spellStart"/>
                  <w:r w:rsidR="00743288">
                    <w:rPr>
                      <w:color w:val="000000"/>
                      <w:sz w:val="28"/>
                      <w:szCs w:val="28"/>
                      <w:lang w:val="ru-RU"/>
                    </w:rPr>
                    <w:t>юрид</w:t>
                  </w:r>
                  <w:proofErr w:type="spellEnd"/>
                  <w:r w:rsidR="00743288">
                    <w:rPr>
                      <w:color w:val="000000"/>
                      <w:sz w:val="28"/>
                      <w:szCs w:val="28"/>
                      <w:lang w:val="ru-RU"/>
                    </w:rPr>
                    <w:t>. наук, профессор кафедры уголовного права, процесса и криминалистики</w:t>
                  </w: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175FAA">
                  <w:pPr>
                    <w:jc w:val="both"/>
                    <w:rPr>
                      <w:color w:val="000000"/>
                      <w:sz w:val="28"/>
                      <w:szCs w:val="28"/>
                      <w:lang w:val="ru-RU"/>
                    </w:rPr>
                  </w:pPr>
                  <w:r>
                    <w:rPr>
                      <w:color w:val="000000"/>
                      <w:sz w:val="28"/>
                      <w:szCs w:val="28"/>
                      <w:lang w:val="ru-RU"/>
                    </w:rPr>
                    <w:t xml:space="preserve">Рабочая программа учебной дисциплины </w:t>
                  </w:r>
                  <w:r w:rsidRPr="003810A4">
                    <w:rPr>
                      <w:i/>
                      <w:color w:val="000000"/>
                      <w:sz w:val="28"/>
                      <w:szCs w:val="28"/>
                      <w:lang w:val="ru-RU"/>
                    </w:rPr>
                    <w:t>«Уголовный процесс»</w:t>
                  </w:r>
                  <w:r>
                    <w:rPr>
                      <w:color w:val="000000"/>
                      <w:sz w:val="28"/>
                      <w:szCs w:val="28"/>
                      <w:lang w:val="ru-RU"/>
                    </w:rPr>
                    <w:t xml:space="preserve"> </w:t>
                  </w:r>
                  <w:proofErr w:type="gramStart"/>
                  <w:r>
                    <w:rPr>
                      <w:color w:val="000000"/>
                      <w:sz w:val="28"/>
                      <w:szCs w:val="28"/>
                      <w:lang w:val="ru-RU"/>
                    </w:rPr>
                    <w:t>рассмотрена и одобрена</w:t>
                  </w:r>
                  <w:proofErr w:type="gramEnd"/>
                  <w:r>
                    <w:rPr>
                      <w:color w:val="000000"/>
                      <w:sz w:val="28"/>
                      <w:szCs w:val="28"/>
                      <w:lang w:val="ru-RU"/>
                    </w:rPr>
                    <w:t xml:space="preserve"> на заседании кафедры  уголовного п</w:t>
                  </w:r>
                  <w:r w:rsidR="003810A4">
                    <w:rPr>
                      <w:color w:val="000000"/>
                      <w:sz w:val="28"/>
                      <w:szCs w:val="28"/>
                      <w:lang w:val="ru-RU"/>
                    </w:rPr>
                    <w:t xml:space="preserve">рава, процесса и криминалистики, протокол </w:t>
                  </w:r>
                  <w:r w:rsidR="002063F9">
                    <w:rPr>
                      <w:color w:val="000000"/>
                      <w:sz w:val="28"/>
                      <w:szCs w:val="28"/>
                      <w:lang w:val="ru-RU"/>
                    </w:rPr>
                    <w:t xml:space="preserve">от </w:t>
                  </w:r>
                  <w:r w:rsidR="001C7BB5" w:rsidRPr="001C7BB5">
                    <w:rPr>
                      <w:sz w:val="28"/>
                      <w:szCs w:val="28"/>
                      <w:lang w:val="ru-RU" w:eastAsia="zh-CN"/>
                    </w:rPr>
                    <w:t>28 мая 2025г.</w:t>
                  </w:r>
                  <w:r w:rsidR="001C7BB5" w:rsidRPr="001C7BB5">
                    <w:rPr>
                      <w:szCs w:val="28"/>
                      <w:lang w:val="ru-RU" w:eastAsia="zh-CN"/>
                    </w:rPr>
                    <w:t xml:space="preserve">  </w:t>
                  </w:r>
                  <w:r w:rsidR="001C7BB5" w:rsidRPr="001C7BB5">
                    <w:rPr>
                      <w:sz w:val="28"/>
                      <w:szCs w:val="28"/>
                      <w:lang w:eastAsia="zh-CN"/>
                    </w:rPr>
                    <w:t xml:space="preserve">№ </w:t>
                  </w:r>
                  <w:r w:rsidR="001C7BB5" w:rsidRPr="001C7BB5">
                    <w:rPr>
                      <w:sz w:val="28"/>
                      <w:szCs w:val="28"/>
                      <w:lang w:val="ru-RU" w:eastAsia="zh-CN"/>
                    </w:rPr>
                    <w:t>10</w:t>
                  </w:r>
                  <w:r w:rsidR="001C7BB5" w:rsidRPr="001C7BB5">
                    <w:rPr>
                      <w:sz w:val="28"/>
                      <w:szCs w:val="28"/>
                      <w:lang w:eastAsia="zh-CN"/>
                    </w:rPr>
                    <w:t>.</w:t>
                  </w:r>
                </w:p>
                <w:p w:rsidR="00234EE2" w:rsidRDefault="00234EE2" w:rsidP="00C55C76">
                  <w:pPr>
                    <w:rPr>
                      <w:color w:val="000000"/>
                      <w:sz w:val="28"/>
                      <w:szCs w:val="28"/>
                      <w:lang w:val="ru-RU"/>
                    </w:rPr>
                  </w:pPr>
                </w:p>
                <w:p w:rsidR="00234EE2" w:rsidRDefault="00234EE2" w:rsidP="00234EE2">
                  <w:pPr>
                    <w:rPr>
                      <w:color w:val="000000"/>
                      <w:sz w:val="28"/>
                      <w:szCs w:val="28"/>
                      <w:lang w:val="ru-RU"/>
                    </w:rPr>
                  </w:pPr>
                </w:p>
                <w:p w:rsidR="00234EE2" w:rsidRDefault="00234EE2" w:rsidP="00234EE2">
                  <w:pPr>
                    <w:rPr>
                      <w:color w:val="000000"/>
                      <w:sz w:val="28"/>
                      <w:szCs w:val="28"/>
                      <w:lang w:val="ru-RU"/>
                    </w:rPr>
                  </w:pPr>
                  <w:r>
                    <w:rPr>
                      <w:color w:val="000000"/>
                      <w:sz w:val="28"/>
                      <w:szCs w:val="28"/>
                      <w:lang w:val="ru-RU"/>
                    </w:rPr>
                    <w:t xml:space="preserve">  </w:t>
                  </w:r>
                  <w:bookmarkStart w:id="0" w:name="_GoBack"/>
                  <w:bookmarkEnd w:id="0"/>
                </w:p>
                <w:p w:rsidR="00234EE2" w:rsidRDefault="00234EE2" w:rsidP="00234EE2">
                  <w:pPr>
                    <w:rPr>
                      <w:color w:val="000000"/>
                      <w:sz w:val="28"/>
                      <w:szCs w:val="28"/>
                      <w:lang w:val="ru-RU"/>
                    </w:rPr>
                  </w:pPr>
                </w:p>
                <w:p w:rsidR="00234EE2" w:rsidRDefault="00234EE2" w:rsidP="00234EE2">
                  <w:pPr>
                    <w:rPr>
                      <w:color w:val="000000"/>
                      <w:sz w:val="28"/>
                      <w:szCs w:val="28"/>
                      <w:lang w:val="ru-RU"/>
                    </w:rPr>
                  </w:pPr>
                </w:p>
                <w:p w:rsidR="00234EE2" w:rsidRDefault="00523CED" w:rsidP="00234EE2">
                  <w:pPr>
                    <w:rPr>
                      <w:color w:val="000000"/>
                      <w:sz w:val="28"/>
                      <w:szCs w:val="28"/>
                      <w:lang w:val="ru-RU"/>
                    </w:rPr>
                  </w:pPr>
                  <w:r>
                    <w:rPr>
                      <w:color w:val="000000"/>
                      <w:sz w:val="28"/>
                      <w:szCs w:val="28"/>
                      <w:lang w:val="ru-RU"/>
                    </w:rPr>
                    <w:t>Заведующего</w:t>
                  </w:r>
                  <w:r w:rsidR="00234EE2">
                    <w:rPr>
                      <w:color w:val="000000"/>
                      <w:sz w:val="28"/>
                      <w:szCs w:val="28"/>
                      <w:lang w:val="ru-RU"/>
                    </w:rPr>
                    <w:t xml:space="preserve"> кафедрой</w:t>
                  </w:r>
                </w:p>
                <w:p w:rsidR="00234EE2" w:rsidRDefault="00234EE2" w:rsidP="00234EE2">
                  <w:pPr>
                    <w:rPr>
                      <w:color w:val="000000"/>
                      <w:sz w:val="28"/>
                      <w:szCs w:val="28"/>
                      <w:lang w:val="ru-RU"/>
                    </w:rPr>
                  </w:pPr>
                  <w:r>
                    <w:rPr>
                      <w:color w:val="000000"/>
                      <w:sz w:val="28"/>
                      <w:szCs w:val="28"/>
                      <w:lang w:val="ru-RU"/>
                    </w:rPr>
                    <w:t>уголовного права,</w:t>
                  </w:r>
                  <w:r w:rsidR="002063F9">
                    <w:rPr>
                      <w:color w:val="000000"/>
                      <w:sz w:val="28"/>
                      <w:szCs w:val="28"/>
                      <w:lang w:val="ru-RU"/>
                    </w:rPr>
                    <w:t xml:space="preserve"> процесса и криминалистики     </w:t>
                  </w:r>
                  <w:r>
                    <w:rPr>
                      <w:color w:val="000000"/>
                      <w:sz w:val="28"/>
                      <w:szCs w:val="28"/>
                      <w:lang w:val="ru-RU"/>
                    </w:rPr>
                    <w:t xml:space="preserve">  </w:t>
                  </w:r>
                  <w:r w:rsidR="002063F9" w:rsidRPr="006D439C">
                    <w:rPr>
                      <w:noProof/>
                      <w:lang w:val="ru-RU" w:eastAsia="ru-RU"/>
                    </w:rPr>
                    <w:drawing>
                      <wp:inline distT="0" distB="0" distL="0" distR="0" wp14:anchorId="765AAB94" wp14:editId="0F754D6C">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2063F9">
                    <w:rPr>
                      <w:color w:val="000000"/>
                      <w:sz w:val="28"/>
                      <w:szCs w:val="28"/>
                      <w:lang w:val="ru-RU"/>
                    </w:rPr>
                    <w:t xml:space="preserve">   </w:t>
                  </w:r>
                  <w:r>
                    <w:rPr>
                      <w:color w:val="000000"/>
                      <w:sz w:val="28"/>
                      <w:szCs w:val="28"/>
                      <w:lang w:val="ru-RU"/>
                    </w:rPr>
                    <w:t xml:space="preserve">  С.А. </w:t>
                  </w:r>
                  <w:proofErr w:type="gramStart"/>
                  <w:r>
                    <w:rPr>
                      <w:color w:val="000000"/>
                      <w:sz w:val="28"/>
                      <w:szCs w:val="28"/>
                      <w:lang w:val="ru-RU"/>
                    </w:rPr>
                    <w:t>Достовалов</w:t>
                  </w:r>
                  <w:proofErr w:type="gramEnd"/>
                </w:p>
                <w:p w:rsidR="00234EE2" w:rsidRDefault="00234EE2" w:rsidP="00C60BE3">
                  <w:pPr>
                    <w:rPr>
                      <w:sz w:val="28"/>
                      <w:szCs w:val="28"/>
                      <w:lang w:val="ru-RU"/>
                    </w:rPr>
                  </w:pPr>
                </w:p>
              </w:tc>
            </w:tr>
            <w:tr w:rsidR="001C7BB5" w:rsidRPr="00175FAA">
              <w:trPr>
                <w:trHeight w:val="345"/>
              </w:trPr>
              <w:tc>
                <w:tcPr>
                  <w:tcW w:w="9637" w:type="dxa"/>
                  <w:tcMar>
                    <w:top w:w="40" w:type="dxa"/>
                    <w:left w:w="40" w:type="dxa"/>
                    <w:bottom w:w="40" w:type="dxa"/>
                    <w:right w:w="40" w:type="dxa"/>
                  </w:tcMar>
                </w:tcPr>
                <w:p w:rsidR="001C7BB5" w:rsidRDefault="001C7BB5" w:rsidP="003810A4">
                  <w:pPr>
                    <w:rPr>
                      <w:color w:val="000000"/>
                      <w:sz w:val="28"/>
                      <w:szCs w:val="28"/>
                      <w:lang w:val="ru-RU"/>
                    </w:rPr>
                  </w:pPr>
                </w:p>
              </w:tc>
            </w:tr>
          </w:tbl>
          <w:p w:rsidR="00743288" w:rsidRDefault="00743288">
            <w:pPr>
              <w:rPr>
                <w:sz w:val="28"/>
                <w:szCs w:val="28"/>
                <w:lang w:val="ru-RU"/>
              </w:rPr>
            </w:pPr>
          </w:p>
        </w:tc>
      </w:tr>
      <w:tr w:rsidR="00743288" w:rsidRPr="00175FAA" w:rsidTr="00C55C76">
        <w:tblPrEx>
          <w:tblCellMar>
            <w:left w:w="0" w:type="dxa"/>
            <w:right w:w="0" w:type="dxa"/>
          </w:tblCellMar>
        </w:tblPrEx>
        <w:trPr>
          <w:gridBefore w:val="1"/>
          <w:trHeight w:val="425"/>
        </w:trPr>
        <w:tc>
          <w:tcPr>
            <w:tcW w:w="22086" w:type="dxa"/>
            <w:gridSpan w:val="79"/>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175FAA">
              <w:trPr>
                <w:trHeight w:val="345"/>
              </w:trPr>
              <w:tc>
                <w:tcPr>
                  <w:tcW w:w="9637" w:type="dxa"/>
                  <w:tcMar>
                    <w:top w:w="40" w:type="dxa"/>
                    <w:left w:w="40" w:type="dxa"/>
                    <w:bottom w:w="40" w:type="dxa"/>
                    <w:right w:w="40" w:type="dxa"/>
                  </w:tcMar>
                </w:tcPr>
                <w:p w:rsidR="00743288" w:rsidRDefault="00743288">
                  <w:pPr>
                    <w:rPr>
                      <w:sz w:val="28"/>
                      <w:szCs w:val="28"/>
                      <w:lang w:val="ru-RU"/>
                    </w:rPr>
                  </w:pPr>
                </w:p>
              </w:tc>
            </w:tr>
          </w:tbl>
          <w:p w:rsidR="00743288" w:rsidRDefault="00743288">
            <w:pPr>
              <w:rPr>
                <w:sz w:val="28"/>
                <w:szCs w:val="28"/>
                <w:lang w:val="ru-RU"/>
              </w:rPr>
            </w:pPr>
          </w:p>
        </w:tc>
      </w:tr>
      <w:tr w:rsidR="00C60BE3" w:rsidRPr="00175FAA" w:rsidTr="00C55C76">
        <w:tblPrEx>
          <w:tblCellMar>
            <w:left w:w="0" w:type="dxa"/>
            <w:right w:w="0" w:type="dxa"/>
          </w:tblCellMar>
        </w:tblPrEx>
        <w:trPr>
          <w:gridBefore w:val="1"/>
          <w:trHeight w:val="10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Height w:val="425"/>
        </w:trPr>
        <w:tc>
          <w:tcPr>
            <w:tcW w:w="22086" w:type="dxa"/>
            <w:gridSpan w:val="79"/>
          </w:tcPr>
          <w:p w:rsidR="00743288" w:rsidRDefault="00743288">
            <w:pPr>
              <w:rPr>
                <w:lang w:val="ru-RU"/>
              </w:rPr>
            </w:pPr>
          </w:p>
        </w:tc>
      </w:tr>
      <w:tr w:rsidR="00C60BE3" w:rsidRPr="00175FAA" w:rsidTr="00C55C76">
        <w:tblPrEx>
          <w:tblCellMar>
            <w:left w:w="0" w:type="dxa"/>
            <w:right w:w="0" w:type="dxa"/>
          </w:tblCellMar>
        </w:tblPrEx>
        <w:trPr>
          <w:gridBefore w:val="1"/>
          <w:trHeight w:val="10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C60BE3" w:rsidRPr="00175FAA" w:rsidTr="00C55C76">
        <w:tblPrEx>
          <w:tblCellMar>
            <w:left w:w="0" w:type="dxa"/>
            <w:right w:w="0" w:type="dxa"/>
          </w:tblCellMar>
        </w:tblPrEx>
        <w:trPr>
          <w:gridBefore w:val="1"/>
          <w:trHeight w:val="110"/>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743288" w:rsidTr="00C55C76">
        <w:tblPrEx>
          <w:tblCellMar>
            <w:left w:w="0" w:type="dxa"/>
            <w:right w:w="0" w:type="dxa"/>
          </w:tblCellMar>
        </w:tblPrEx>
        <w:trPr>
          <w:gridBefore w:val="1"/>
          <w:trHeight w:val="425"/>
        </w:trPr>
        <w:tc>
          <w:tcPr>
            <w:tcW w:w="3115" w:type="dxa"/>
            <w:gridSpan w:val="10"/>
          </w:tcPr>
          <w:p w:rsidR="00743288" w:rsidRDefault="00743288">
            <w:pPr>
              <w:pStyle w:val="EmptyLayoutCell"/>
              <w:rPr>
                <w:sz w:val="28"/>
                <w:szCs w:val="28"/>
                <w:lang w:val="ru-RU"/>
              </w:rPr>
            </w:pPr>
          </w:p>
        </w:tc>
        <w:tc>
          <w:tcPr>
            <w:tcW w:w="16466" w:type="dxa"/>
            <w:gridSpan w:val="61"/>
            <w:hideMark/>
          </w:tcPr>
          <w:tbl>
            <w:tblPr>
              <w:tblW w:w="0" w:type="auto"/>
              <w:tblLayout w:type="fixed"/>
              <w:tblCellMar>
                <w:left w:w="0" w:type="dxa"/>
                <w:right w:w="0" w:type="dxa"/>
              </w:tblCellMar>
              <w:tblLook w:val="04A0" w:firstRow="1" w:lastRow="0" w:firstColumn="1" w:lastColumn="0" w:noHBand="0" w:noVBand="1"/>
            </w:tblPr>
            <w:tblGrid>
              <w:gridCol w:w="7157"/>
            </w:tblGrid>
            <w:tr w:rsidR="00743288">
              <w:trPr>
                <w:trHeight w:val="345"/>
              </w:trPr>
              <w:tc>
                <w:tcPr>
                  <w:tcW w:w="7157" w:type="dxa"/>
                  <w:tcMar>
                    <w:top w:w="40" w:type="dxa"/>
                    <w:left w:w="40" w:type="dxa"/>
                    <w:bottom w:w="40" w:type="dxa"/>
                    <w:right w:w="40" w:type="dxa"/>
                  </w:tcMar>
                  <w:hideMark/>
                </w:tcPr>
                <w:p w:rsidR="00743288" w:rsidRDefault="00743288">
                  <w:pPr>
                    <w:jc w:val="center"/>
                    <w:rPr>
                      <w:sz w:val="28"/>
                      <w:szCs w:val="28"/>
                    </w:rPr>
                  </w:pPr>
                  <w:r>
                    <w:rPr>
                      <w:b/>
                      <w:color w:val="000000"/>
                      <w:sz w:val="28"/>
                      <w:szCs w:val="28"/>
                    </w:rPr>
                    <w:t>СОДЕРЖАНИЕ</w:t>
                  </w:r>
                </w:p>
              </w:tc>
            </w:tr>
          </w:tbl>
          <w:p w:rsidR="00743288" w:rsidRDefault="00743288">
            <w:pPr>
              <w:rPr>
                <w:sz w:val="28"/>
                <w:szCs w:val="28"/>
              </w:rPr>
            </w:pPr>
          </w:p>
        </w:tc>
        <w:tc>
          <w:tcPr>
            <w:tcW w:w="1532" w:type="dxa"/>
            <w:gridSpan w:val="3"/>
          </w:tcPr>
          <w:p w:rsidR="00743288" w:rsidRDefault="00743288">
            <w:pPr>
              <w:pStyle w:val="EmptyLayoutCell"/>
              <w:rPr>
                <w:sz w:val="28"/>
                <w:szCs w:val="28"/>
              </w:rPr>
            </w:pPr>
          </w:p>
        </w:tc>
        <w:tc>
          <w:tcPr>
            <w:tcW w:w="973" w:type="dxa"/>
            <w:gridSpan w:val="5"/>
          </w:tcPr>
          <w:p w:rsidR="00743288" w:rsidRDefault="00743288">
            <w:pPr>
              <w:pStyle w:val="EmptyLayoutCell"/>
              <w:rPr>
                <w:sz w:val="28"/>
                <w:szCs w:val="28"/>
              </w:rPr>
            </w:pPr>
          </w:p>
        </w:tc>
      </w:tr>
      <w:tr w:rsidR="00743288" w:rsidTr="00C55C76">
        <w:tblPrEx>
          <w:tblCellMar>
            <w:left w:w="0" w:type="dxa"/>
            <w:right w:w="0" w:type="dxa"/>
          </w:tblCellMar>
        </w:tblPrEx>
        <w:trPr>
          <w:gridBefore w:val="1"/>
          <w:trHeight w:val="141"/>
        </w:trPr>
        <w:tc>
          <w:tcPr>
            <w:tcW w:w="3115" w:type="dxa"/>
            <w:gridSpan w:val="10"/>
          </w:tcPr>
          <w:p w:rsidR="00743288" w:rsidRDefault="00743288">
            <w:pPr>
              <w:pStyle w:val="EmptyLayoutCell"/>
              <w:rPr>
                <w:sz w:val="28"/>
                <w:szCs w:val="28"/>
              </w:rPr>
            </w:pPr>
          </w:p>
        </w:tc>
        <w:tc>
          <w:tcPr>
            <w:tcW w:w="4473" w:type="dxa"/>
            <w:gridSpan w:val="5"/>
          </w:tcPr>
          <w:p w:rsidR="00743288" w:rsidRDefault="00743288">
            <w:pPr>
              <w:pStyle w:val="EmptyLayoutCell"/>
              <w:rPr>
                <w:sz w:val="28"/>
                <w:szCs w:val="28"/>
              </w:rPr>
            </w:pPr>
          </w:p>
        </w:tc>
        <w:tc>
          <w:tcPr>
            <w:tcW w:w="7375" w:type="dxa"/>
            <w:gridSpan w:val="44"/>
          </w:tcPr>
          <w:p w:rsidR="00743288" w:rsidRDefault="00743288">
            <w:pPr>
              <w:pStyle w:val="EmptyLayoutCell"/>
              <w:rPr>
                <w:sz w:val="28"/>
                <w:szCs w:val="28"/>
              </w:rPr>
            </w:pPr>
          </w:p>
        </w:tc>
        <w:tc>
          <w:tcPr>
            <w:tcW w:w="4618" w:type="dxa"/>
            <w:gridSpan w:val="12"/>
          </w:tcPr>
          <w:p w:rsidR="00743288" w:rsidRDefault="00743288">
            <w:pPr>
              <w:pStyle w:val="EmptyLayoutCell"/>
              <w:rPr>
                <w:sz w:val="28"/>
                <w:szCs w:val="28"/>
              </w:rPr>
            </w:pPr>
          </w:p>
        </w:tc>
        <w:tc>
          <w:tcPr>
            <w:tcW w:w="1532" w:type="dxa"/>
            <w:gridSpan w:val="3"/>
          </w:tcPr>
          <w:p w:rsidR="00743288" w:rsidRDefault="00743288">
            <w:pPr>
              <w:pStyle w:val="EmptyLayoutCell"/>
              <w:rPr>
                <w:sz w:val="28"/>
                <w:szCs w:val="28"/>
              </w:rPr>
            </w:pPr>
          </w:p>
        </w:tc>
        <w:tc>
          <w:tcPr>
            <w:tcW w:w="973" w:type="dxa"/>
            <w:gridSpan w:val="5"/>
          </w:tcPr>
          <w:p w:rsidR="00743288" w:rsidRDefault="00743288">
            <w:pPr>
              <w:pStyle w:val="EmptyLayoutCell"/>
              <w:rPr>
                <w:sz w:val="28"/>
                <w:szCs w:val="28"/>
              </w:rPr>
            </w:pPr>
          </w:p>
        </w:tc>
      </w:tr>
      <w:tr w:rsidR="00743288" w:rsidRPr="00175FAA"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175FAA">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 xml:space="preserve">1. ПАСПОРТ РАБОЧЕЙ ПРОГРАММЫ УЧЕБНОЙ </w:t>
                  </w:r>
                  <w:r>
                    <w:rPr>
                      <w:b/>
                      <w:color w:val="000000"/>
                      <w:sz w:val="28"/>
                      <w:szCs w:val="28"/>
                      <w:lang w:val="ru-RU"/>
                    </w:rPr>
                    <w:br/>
                    <w:t>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Height w:val="189"/>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175FAA">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2. СТРУКТУРА И СОДЕРЖАНИЕ УЧЕБНОЙ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Height w:val="167"/>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175FAA">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3. УСЛОВИЯ РЕАЛИЗАЦИИ РАБОЧЕЙ УЧЕБНОЙ ПРОГРАММЫ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Height w:val="189"/>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175FAA">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4. КОНТРОЛЬ И ОЦЕНКА РЕЗУЛЬТАТОВ ОСВОЕНИЯ УЧЕБНОЙ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75FAA" w:rsidTr="00C55C76">
        <w:tblPrEx>
          <w:tblCellMar>
            <w:left w:w="0" w:type="dxa"/>
            <w:right w:w="0" w:type="dxa"/>
          </w:tblCellMar>
        </w:tblPrEx>
        <w:trPr>
          <w:gridBefore w:val="1"/>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hideMark/>
          </w:tcPr>
          <w:tbl>
            <w:tblPr>
              <w:tblW w:w="0" w:type="auto"/>
              <w:tblLayout w:type="fixed"/>
              <w:tblCellMar>
                <w:left w:w="0" w:type="dxa"/>
                <w:right w:w="0" w:type="dxa"/>
              </w:tblCellMar>
              <w:tblLook w:val="04A0" w:firstRow="1" w:lastRow="0" w:firstColumn="1" w:lastColumn="0" w:noHBand="0" w:noVBand="1"/>
            </w:tblPr>
            <w:tblGrid>
              <w:gridCol w:w="3212"/>
            </w:tblGrid>
            <w:tr w:rsidR="00743288" w:rsidRPr="00175FAA">
              <w:trPr>
                <w:trHeight w:val="61"/>
              </w:trPr>
              <w:tc>
                <w:tcPr>
                  <w:tcW w:w="3212" w:type="dxa"/>
                  <w:tcMar>
                    <w:top w:w="40" w:type="dxa"/>
                    <w:left w:w="40" w:type="dxa"/>
                    <w:bottom w:w="40" w:type="dxa"/>
                    <w:right w:w="40" w:type="dxa"/>
                  </w:tcMar>
                </w:tcPr>
                <w:p w:rsidR="00743288" w:rsidRDefault="00743288">
                  <w:pPr>
                    <w:rPr>
                      <w:sz w:val="28"/>
                      <w:szCs w:val="28"/>
                      <w:lang w:val="ru-RU"/>
                    </w:rPr>
                  </w:pPr>
                </w:p>
              </w:tc>
            </w:tr>
          </w:tbl>
          <w:p w:rsidR="00743288" w:rsidRDefault="00743288">
            <w:pPr>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bl>
    <w:p w:rsidR="00743288" w:rsidRDefault="00743288" w:rsidP="00743288">
      <w:pPr>
        <w:pStyle w:val="EmptyLayoutCell"/>
        <w:rPr>
          <w:sz w:val="28"/>
          <w:szCs w:val="28"/>
          <w:lang w:val="ru-RU"/>
        </w:rPr>
      </w:pPr>
      <w:r>
        <w:rPr>
          <w:sz w:val="28"/>
          <w:szCs w:val="28"/>
          <w:lang w:val="ru-RU"/>
        </w:rPr>
        <w:br w:type="page"/>
      </w:r>
    </w:p>
    <w:tbl>
      <w:tblPr>
        <w:tblW w:w="0" w:type="auto"/>
        <w:tblCellMar>
          <w:left w:w="0" w:type="dxa"/>
          <w:right w:w="0" w:type="dxa"/>
        </w:tblCellMar>
        <w:tblLook w:val="04A0" w:firstRow="1" w:lastRow="0" w:firstColumn="1" w:lastColumn="0" w:noHBand="0" w:noVBand="1"/>
      </w:tblPr>
      <w:tblGrid>
        <w:gridCol w:w="6"/>
        <w:gridCol w:w="22"/>
        <w:gridCol w:w="376"/>
        <w:gridCol w:w="40"/>
        <w:gridCol w:w="92"/>
        <w:gridCol w:w="8344"/>
        <w:gridCol w:w="39"/>
        <w:gridCol w:w="29"/>
        <w:gridCol w:w="332"/>
        <w:gridCol w:w="41"/>
        <w:gridCol w:w="34"/>
      </w:tblGrid>
      <w:tr w:rsidR="00743288" w:rsidRPr="00175FAA" w:rsidTr="00D21771">
        <w:trPr>
          <w:trHeight w:val="186"/>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40" w:type="dxa"/>
          </w:tcPr>
          <w:p w:rsidR="00743288" w:rsidRDefault="00743288">
            <w:pPr>
              <w:pStyle w:val="EmptyLayoutCell"/>
              <w:rPr>
                <w:sz w:val="28"/>
                <w:szCs w:val="28"/>
                <w:lang w:val="ru-RU"/>
              </w:rPr>
            </w:pPr>
          </w:p>
        </w:tc>
        <w:tc>
          <w:tcPr>
            <w:tcW w:w="92" w:type="dxa"/>
          </w:tcPr>
          <w:p w:rsidR="00743288" w:rsidRDefault="00743288">
            <w:pPr>
              <w:pStyle w:val="EmptyLayoutCell"/>
              <w:rPr>
                <w:sz w:val="28"/>
                <w:szCs w:val="28"/>
                <w:lang w:val="ru-RU"/>
              </w:rPr>
            </w:pPr>
          </w:p>
        </w:tc>
        <w:tc>
          <w:tcPr>
            <w:tcW w:w="8344" w:type="dxa"/>
          </w:tcPr>
          <w:p w:rsidR="00743288" w:rsidRDefault="00743288">
            <w:pPr>
              <w:pStyle w:val="EmptyLayoutCell"/>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175FAA" w:rsidTr="00D21771">
        <w:trPr>
          <w:trHeight w:val="425"/>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8476" w:type="dxa"/>
            <w:gridSpan w:val="3"/>
            <w:hideMark/>
          </w:tcPr>
          <w:tbl>
            <w:tblPr>
              <w:tblW w:w="0" w:type="auto"/>
              <w:tblCellMar>
                <w:left w:w="0" w:type="dxa"/>
                <w:right w:w="0" w:type="dxa"/>
              </w:tblCellMar>
              <w:tblLook w:val="04A0" w:firstRow="1" w:lastRow="0" w:firstColumn="1" w:lastColumn="0" w:noHBand="0" w:noVBand="1"/>
            </w:tblPr>
            <w:tblGrid>
              <w:gridCol w:w="8476"/>
            </w:tblGrid>
            <w:tr w:rsidR="00743288" w:rsidRPr="00175FAA">
              <w:trPr>
                <w:trHeight w:val="345"/>
              </w:trPr>
              <w:tc>
                <w:tcPr>
                  <w:tcW w:w="8726" w:type="dxa"/>
                  <w:tcMar>
                    <w:top w:w="40" w:type="dxa"/>
                    <w:left w:w="40" w:type="dxa"/>
                    <w:bottom w:w="40" w:type="dxa"/>
                    <w:right w:w="40" w:type="dxa"/>
                  </w:tcMar>
                  <w:hideMark/>
                </w:tcPr>
                <w:p w:rsidR="00743288" w:rsidRDefault="00743288">
                  <w:pPr>
                    <w:jc w:val="center"/>
                    <w:rPr>
                      <w:sz w:val="28"/>
                      <w:szCs w:val="28"/>
                      <w:lang w:val="ru-RU"/>
                    </w:rPr>
                  </w:pPr>
                  <w:r>
                    <w:rPr>
                      <w:b/>
                      <w:color w:val="000000"/>
                      <w:sz w:val="28"/>
                      <w:szCs w:val="28"/>
                      <w:lang w:val="ru-RU"/>
                    </w:rPr>
                    <w:t>1. ПАСПОРТ РАБОЧЕЙ ПРОГРАММЫ УЧЕБНОЙ ДИСЦИПЛИНЫ</w:t>
                  </w:r>
                </w:p>
              </w:tc>
            </w:tr>
          </w:tbl>
          <w:p w:rsidR="00743288" w:rsidRDefault="00743288">
            <w:pPr>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175FAA" w:rsidTr="00D21771">
        <w:trPr>
          <w:trHeight w:val="20"/>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40" w:type="dxa"/>
          </w:tcPr>
          <w:p w:rsidR="00743288" w:rsidRDefault="00743288">
            <w:pPr>
              <w:pStyle w:val="EmptyLayoutCell"/>
              <w:rPr>
                <w:sz w:val="28"/>
                <w:szCs w:val="28"/>
                <w:lang w:val="ru-RU"/>
              </w:rPr>
            </w:pPr>
          </w:p>
        </w:tc>
        <w:tc>
          <w:tcPr>
            <w:tcW w:w="92" w:type="dxa"/>
          </w:tcPr>
          <w:p w:rsidR="00743288" w:rsidRDefault="00743288">
            <w:pPr>
              <w:pStyle w:val="EmptyLayoutCell"/>
              <w:rPr>
                <w:sz w:val="28"/>
                <w:szCs w:val="28"/>
                <w:lang w:val="ru-RU"/>
              </w:rPr>
            </w:pPr>
          </w:p>
        </w:tc>
        <w:tc>
          <w:tcPr>
            <w:tcW w:w="8344" w:type="dxa"/>
          </w:tcPr>
          <w:p w:rsidR="00743288" w:rsidRDefault="00743288">
            <w:pPr>
              <w:pStyle w:val="EmptyLayoutCell"/>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175FAA" w:rsidTr="00D21771">
        <w:trPr>
          <w:trHeight w:val="402"/>
        </w:trPr>
        <w:tc>
          <w:tcPr>
            <w:tcW w:w="9355" w:type="dxa"/>
            <w:gridSpan w:val="11"/>
            <w:hideMark/>
          </w:tcPr>
          <w:tbl>
            <w:tblPr>
              <w:tblW w:w="0" w:type="auto"/>
              <w:tblCellMar>
                <w:left w:w="0" w:type="dxa"/>
                <w:right w:w="0" w:type="dxa"/>
              </w:tblCellMar>
              <w:tblLook w:val="04A0" w:firstRow="1" w:lastRow="0" w:firstColumn="1" w:lastColumn="0" w:noHBand="0" w:noVBand="1"/>
            </w:tblPr>
            <w:tblGrid>
              <w:gridCol w:w="9355"/>
            </w:tblGrid>
            <w:tr w:rsidR="00743288" w:rsidRPr="00175FAA">
              <w:trPr>
                <w:trHeight w:val="322"/>
              </w:trPr>
              <w:tc>
                <w:tcPr>
                  <w:tcW w:w="9637" w:type="dxa"/>
                  <w:tcMar>
                    <w:top w:w="40" w:type="dxa"/>
                    <w:left w:w="40" w:type="dxa"/>
                    <w:bottom w:w="40" w:type="dxa"/>
                    <w:right w:w="40" w:type="dxa"/>
                  </w:tcMar>
                  <w:hideMark/>
                </w:tcPr>
                <w:p w:rsidR="00743288" w:rsidRDefault="00743288" w:rsidP="006D439C">
                  <w:pPr>
                    <w:rPr>
                      <w:sz w:val="28"/>
                      <w:szCs w:val="28"/>
                      <w:lang w:val="ru-RU"/>
                    </w:rPr>
                  </w:pPr>
                  <w:r>
                    <w:rPr>
                      <w:color w:val="000000"/>
                      <w:sz w:val="28"/>
                      <w:szCs w:val="28"/>
                      <w:lang w:val="ru-RU"/>
                    </w:rPr>
                    <w:t xml:space="preserve">     1.1. Рабочая программа учебной дисциплины Уголовный процесс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proofErr w:type="spellStart"/>
                  <w:r>
                    <w:rPr>
                      <w:color w:val="000000"/>
                      <w:sz w:val="28"/>
                      <w:szCs w:val="28"/>
                      <w:lang w:val="ru-RU"/>
                    </w:rPr>
                    <w:t>Минобрнауки</w:t>
                  </w:r>
                  <w:proofErr w:type="spellEnd"/>
                  <w:r>
                    <w:rPr>
                      <w:color w:val="000000"/>
                      <w:sz w:val="28"/>
                      <w:szCs w:val="28"/>
                      <w:lang w:val="ru-RU"/>
                    </w:rPr>
                    <w:t xml:space="preserve"> Российской Федерации от 12.05.2014 № 509.</w:t>
                  </w:r>
                </w:p>
              </w:tc>
            </w:tr>
          </w:tbl>
          <w:p w:rsidR="00743288" w:rsidRDefault="00743288">
            <w:pPr>
              <w:rPr>
                <w:sz w:val="28"/>
                <w:szCs w:val="28"/>
                <w:lang w:val="ru-RU"/>
              </w:rPr>
            </w:pPr>
          </w:p>
        </w:tc>
      </w:tr>
    </w:tbl>
    <w:p w:rsidR="00D21771" w:rsidRDefault="00D21771" w:rsidP="00D21771">
      <w:pPr>
        <w:jc w:val="both"/>
        <w:rPr>
          <w:color w:val="000000"/>
          <w:sz w:val="28"/>
          <w:szCs w:val="28"/>
          <w:lang w:val="ru-RU"/>
        </w:rPr>
      </w:pPr>
      <w:r w:rsidRPr="006F64B8">
        <w:rPr>
          <w:color w:val="000000"/>
          <w:sz w:val="28"/>
          <w:szCs w:val="28"/>
          <w:lang w:val="ru-RU"/>
        </w:rPr>
        <w:t xml:space="preserve">     1.2. Место дисциплины в структуре программы подготовки специалистов среднего звена: Общепрофессиональные дисциплины</w:t>
      </w:r>
      <w:r>
        <w:rPr>
          <w:color w:val="000000"/>
          <w:sz w:val="28"/>
          <w:szCs w:val="28"/>
          <w:lang w:val="ru-RU"/>
        </w:rPr>
        <w:t>.</w:t>
      </w:r>
    </w:p>
    <w:p w:rsidR="00D92773" w:rsidRDefault="00D21771" w:rsidP="00F17847">
      <w:pPr>
        <w:jc w:val="both"/>
        <w:rPr>
          <w:color w:val="000000"/>
          <w:sz w:val="28"/>
          <w:szCs w:val="28"/>
          <w:lang w:val="ru-RU"/>
        </w:rPr>
      </w:pPr>
      <w:r w:rsidRPr="006F64B8">
        <w:rPr>
          <w:color w:val="000000"/>
          <w:sz w:val="28"/>
          <w:szCs w:val="28"/>
          <w:lang w:val="ru-RU"/>
        </w:rPr>
        <w:t xml:space="preserve">  </w:t>
      </w:r>
      <w:r w:rsidRPr="006F64B8">
        <w:rPr>
          <w:color w:val="000000"/>
          <w:sz w:val="28"/>
          <w:szCs w:val="28"/>
          <w:lang w:val="ru-RU"/>
        </w:rPr>
        <w:br/>
        <w:t xml:space="preserve">     1.3. Цели и задачи дисциплины – требования к результатам освоения </w:t>
      </w:r>
      <w:r>
        <w:rPr>
          <w:color w:val="000000"/>
          <w:sz w:val="28"/>
          <w:szCs w:val="28"/>
          <w:lang w:val="ru-RU"/>
        </w:rPr>
        <w:t>д</w:t>
      </w:r>
      <w:r w:rsidRPr="006F64B8">
        <w:rPr>
          <w:color w:val="000000"/>
          <w:sz w:val="28"/>
          <w:szCs w:val="28"/>
          <w:lang w:val="ru-RU"/>
        </w:rPr>
        <w:t>исциплины:</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01. Выбирать способы решения задач профессиональной деятельности применительно к различным контекстам;</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1.1</w:t>
      </w:r>
      <w:proofErr w:type="gramStart"/>
      <w:r w:rsidRPr="000718E5">
        <w:rPr>
          <w:color w:val="000000"/>
          <w:sz w:val="28"/>
          <w:szCs w:val="28"/>
          <w:lang w:val="ru-RU"/>
        </w:rPr>
        <w:t xml:space="preserve"> Ю</w:t>
      </w:r>
      <w:proofErr w:type="gramEnd"/>
      <w:r w:rsidRPr="000718E5">
        <w:rPr>
          <w:color w:val="000000"/>
          <w:sz w:val="28"/>
          <w:szCs w:val="28"/>
          <w:lang w:val="ru-RU"/>
        </w:rPr>
        <w:t>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1.2</w:t>
      </w:r>
      <w:proofErr w:type="gramStart"/>
      <w:r w:rsidRPr="000718E5">
        <w:rPr>
          <w:color w:val="000000"/>
          <w:sz w:val="28"/>
          <w:szCs w:val="28"/>
          <w:lang w:val="ru-RU"/>
        </w:rPr>
        <w:t xml:space="preserve"> О</w:t>
      </w:r>
      <w:proofErr w:type="gramEnd"/>
      <w:r w:rsidRPr="000718E5">
        <w:rPr>
          <w:color w:val="000000"/>
          <w:sz w:val="28"/>
          <w:szCs w:val="28"/>
          <w:lang w:val="ru-RU"/>
        </w:rPr>
        <w:t>беспечивать соблюдение законодательства субъектами права.</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1.3</w:t>
      </w:r>
      <w:proofErr w:type="gramStart"/>
      <w:r w:rsidRPr="000718E5">
        <w:rPr>
          <w:color w:val="000000"/>
          <w:sz w:val="28"/>
          <w:szCs w:val="28"/>
          <w:lang w:val="ru-RU"/>
        </w:rPr>
        <w:t xml:space="preserve"> О</w:t>
      </w:r>
      <w:proofErr w:type="gramEnd"/>
      <w:r w:rsidRPr="000718E5">
        <w:rPr>
          <w:color w:val="000000"/>
          <w:sz w:val="28"/>
          <w:szCs w:val="28"/>
          <w:lang w:val="ru-RU"/>
        </w:rPr>
        <w:t>существлять реализацию норм материального и процессуального права.</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1.4</w:t>
      </w:r>
      <w:proofErr w:type="gramStart"/>
      <w:r w:rsidRPr="000718E5">
        <w:rPr>
          <w:color w:val="000000"/>
          <w:sz w:val="28"/>
          <w:szCs w:val="28"/>
          <w:lang w:val="ru-RU"/>
        </w:rPr>
        <w:t xml:space="preserve"> О</w:t>
      </w:r>
      <w:proofErr w:type="gramEnd"/>
      <w:r w:rsidRPr="000718E5">
        <w:rPr>
          <w:color w:val="000000"/>
          <w:sz w:val="28"/>
          <w:szCs w:val="28"/>
          <w:lang w:val="ru-RU"/>
        </w:rPr>
        <w:t>беспечивать законность и правопорядок, безопасность личности, общества и государства, охранять общественный порядок.</w:t>
      </w:r>
    </w:p>
    <w:p w:rsidR="007C7C33" w:rsidRPr="007C7C33" w:rsidRDefault="007C7C33" w:rsidP="007C7C33">
      <w:pPr>
        <w:jc w:val="both"/>
        <w:rPr>
          <w:color w:val="000000"/>
          <w:sz w:val="28"/>
          <w:szCs w:val="28"/>
          <w:lang w:val="ru-RU" w:eastAsia="ru-RU"/>
        </w:rPr>
      </w:pPr>
    </w:p>
    <w:tbl>
      <w:tblPr>
        <w:tblW w:w="9663" w:type="dxa"/>
        <w:tblCellMar>
          <w:left w:w="0" w:type="dxa"/>
          <w:right w:w="0" w:type="dxa"/>
        </w:tblCellMar>
        <w:tblLook w:val="0000" w:firstRow="0" w:lastRow="0" w:firstColumn="0" w:lastColumn="0" w:noHBand="0" w:noVBand="0"/>
      </w:tblPr>
      <w:tblGrid>
        <w:gridCol w:w="6"/>
        <w:gridCol w:w="23"/>
        <w:gridCol w:w="65"/>
        <w:gridCol w:w="317"/>
        <w:gridCol w:w="40"/>
        <w:gridCol w:w="94"/>
        <w:gridCol w:w="8165"/>
        <w:gridCol w:w="40"/>
        <w:gridCol w:w="30"/>
        <w:gridCol w:w="99"/>
        <w:gridCol w:w="476"/>
        <w:gridCol w:w="308"/>
      </w:tblGrid>
      <w:tr w:rsidR="00D31D35" w:rsidRPr="00175FAA" w:rsidTr="002018C3">
        <w:trPr>
          <w:gridAfter w:val="1"/>
          <w:wAfter w:w="308" w:type="dxa"/>
          <w:trHeight w:val="425"/>
        </w:trPr>
        <w:tc>
          <w:tcPr>
            <w:tcW w:w="9355" w:type="dxa"/>
            <w:gridSpan w:val="11"/>
          </w:tcPr>
          <w:tbl>
            <w:tblPr>
              <w:tblW w:w="0" w:type="auto"/>
              <w:tblCellMar>
                <w:left w:w="0" w:type="dxa"/>
                <w:right w:w="0" w:type="dxa"/>
              </w:tblCellMar>
              <w:tblLook w:val="0000" w:firstRow="0" w:lastRow="0" w:firstColumn="0" w:lastColumn="0" w:noHBand="0" w:noVBand="0"/>
            </w:tblPr>
            <w:tblGrid>
              <w:gridCol w:w="9355"/>
            </w:tblGrid>
            <w:tr w:rsidR="00D31D35" w:rsidRPr="00175FAA" w:rsidTr="00D92773">
              <w:trPr>
                <w:trHeight w:val="345"/>
              </w:trPr>
              <w:tc>
                <w:tcPr>
                  <w:tcW w:w="9637" w:type="dxa"/>
                  <w:tcMar>
                    <w:top w:w="40" w:type="dxa"/>
                    <w:left w:w="40" w:type="dxa"/>
                    <w:bottom w:w="40" w:type="dxa"/>
                    <w:right w:w="40" w:type="dxa"/>
                  </w:tcMar>
                </w:tcPr>
                <w:p w:rsidR="00D31D35" w:rsidRDefault="00D31D35" w:rsidP="00D92773">
                  <w:pPr>
                    <w:rPr>
                      <w:color w:val="000000"/>
                      <w:sz w:val="28"/>
                      <w:szCs w:val="28"/>
                      <w:lang w:val="ru-RU"/>
                    </w:rPr>
                  </w:pPr>
                  <w:r w:rsidRPr="006F64B8">
                    <w:rPr>
                      <w:color w:val="000000"/>
                      <w:sz w:val="28"/>
                      <w:szCs w:val="28"/>
                      <w:lang w:val="ru-RU"/>
                    </w:rPr>
                    <w:t xml:space="preserve">     В результате изучения дисциплины обучающийся должен</w:t>
                  </w:r>
                  <w:proofErr w:type="gramStart"/>
                  <w:r w:rsidRPr="006F64B8">
                    <w:rPr>
                      <w:color w:val="000000"/>
                      <w:sz w:val="28"/>
                      <w:szCs w:val="28"/>
                      <w:lang w:val="ru-RU"/>
                    </w:rPr>
                    <w:t xml:space="preserve"> </w:t>
                  </w:r>
                  <w:r w:rsidRPr="006F64B8">
                    <w:rPr>
                      <w:color w:val="000000"/>
                      <w:sz w:val="28"/>
                      <w:szCs w:val="28"/>
                      <w:lang w:val="ru-RU"/>
                    </w:rPr>
                    <w:br/>
                    <w:t xml:space="preserve">     </w:t>
                  </w:r>
                  <w:r w:rsidRPr="006F64B8">
                    <w:rPr>
                      <w:b/>
                      <w:color w:val="000000"/>
                      <w:sz w:val="28"/>
                      <w:szCs w:val="28"/>
                      <w:lang w:val="ru-RU"/>
                    </w:rPr>
                    <w:t>З</w:t>
                  </w:r>
                  <w:proofErr w:type="gramEnd"/>
                  <w:r w:rsidRPr="006F64B8">
                    <w:rPr>
                      <w:b/>
                      <w:color w:val="000000"/>
                      <w:sz w:val="28"/>
                      <w:szCs w:val="28"/>
                      <w:lang w:val="ru-RU"/>
                    </w:rPr>
                    <w:t>нать</w:t>
                  </w:r>
                  <w:r>
                    <w:rPr>
                      <w:color w:val="000000"/>
                      <w:sz w:val="28"/>
                      <w:szCs w:val="28"/>
                      <w:lang w:val="ru-RU"/>
                    </w:rPr>
                    <w:t>:</w:t>
                  </w:r>
                </w:p>
                <w:p w:rsidR="00D31D35" w:rsidRDefault="00D31D35" w:rsidP="00F27DFA">
                  <w:pPr>
                    <w:rPr>
                      <w:lang w:val="ru-RU"/>
                    </w:rPr>
                  </w:pPr>
                  <w:r>
                    <w:rPr>
                      <w:color w:val="000000"/>
                      <w:sz w:val="28"/>
                      <w:szCs w:val="28"/>
                      <w:lang w:val="ru-RU"/>
                    </w:rPr>
                    <w:t>-</w:t>
                  </w:r>
                  <w:r w:rsidRPr="006F64B8">
                    <w:rPr>
                      <w:color w:val="000000"/>
                      <w:sz w:val="28"/>
                      <w:szCs w:val="28"/>
                      <w:lang w:val="ru-RU"/>
                    </w:rPr>
                    <w:t xml:space="preserve"> систему права Российской Федерации и ее элементы; формы реализации права; понятие и виды правоотношений</w:t>
                  </w:r>
                  <w:r>
                    <w:rPr>
                      <w:color w:val="000000"/>
                      <w:sz w:val="28"/>
                      <w:szCs w:val="28"/>
                      <w:lang w:val="ru-RU"/>
                    </w:rPr>
                    <w:t>, возникающие в уголовном судопроизводстве</w:t>
                  </w:r>
                  <w:r w:rsidRPr="006F64B8">
                    <w:rPr>
                      <w:color w:val="000000"/>
                      <w:sz w:val="28"/>
                      <w:szCs w:val="28"/>
                      <w:lang w:val="ru-RU"/>
                    </w:rPr>
                    <w:t xml:space="preserve">; </w:t>
                  </w:r>
                </w:p>
                <w:p w:rsidR="00D31D35" w:rsidRDefault="00D31D35" w:rsidP="00F27DFA">
                  <w:pPr>
                    <w:rPr>
                      <w:color w:val="000000"/>
                      <w:sz w:val="28"/>
                      <w:szCs w:val="28"/>
                      <w:lang w:val="ru-RU"/>
                    </w:rPr>
                  </w:pPr>
                  <w:r>
                    <w:rPr>
                      <w:lang w:val="ru-RU"/>
                    </w:rPr>
                    <w:t xml:space="preserve">- </w:t>
                  </w:r>
                  <w:r w:rsidRPr="008F27F0">
                    <w:rPr>
                      <w:color w:val="000000"/>
                      <w:sz w:val="28"/>
                      <w:szCs w:val="28"/>
                      <w:lang w:val="ru-RU"/>
                    </w:rPr>
                    <w:t xml:space="preserve">основные понятия и источники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 xml:space="preserve"> </w:t>
                  </w:r>
                  <w:r w:rsidRPr="008F27F0">
                    <w:rPr>
                      <w:color w:val="000000"/>
                      <w:sz w:val="28"/>
                      <w:szCs w:val="28"/>
                      <w:lang w:val="ru-RU"/>
                    </w:rPr>
                    <w:t xml:space="preserve">содержание основных институтов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0845A2">
                    <w:rPr>
                      <w:color w:val="000000"/>
                      <w:sz w:val="28"/>
                      <w:szCs w:val="28"/>
                      <w:lang w:val="ru-RU"/>
                    </w:rPr>
                    <w:t>норм</w:t>
                  </w:r>
                  <w:r>
                    <w:rPr>
                      <w:color w:val="000000"/>
                      <w:sz w:val="28"/>
                      <w:szCs w:val="28"/>
                      <w:lang w:val="ru-RU"/>
                    </w:rPr>
                    <w:t>ы</w:t>
                  </w:r>
                  <w:r w:rsidRPr="000845A2">
                    <w:rPr>
                      <w:color w:val="000000"/>
                      <w:sz w:val="28"/>
                      <w:szCs w:val="28"/>
                      <w:lang w:val="ru-RU"/>
                    </w:rPr>
                    <w:t xml:space="preserve"> процессуального права</w:t>
                  </w:r>
                  <w:r>
                    <w:rPr>
                      <w:color w:val="000000"/>
                      <w:sz w:val="28"/>
                      <w:szCs w:val="28"/>
                      <w:lang w:val="ru-RU"/>
                    </w:rPr>
                    <w:t>.</w:t>
                  </w:r>
                </w:p>
                <w:p w:rsidR="00D31D35" w:rsidRDefault="00D31D35" w:rsidP="00F27DFA">
                  <w:pPr>
                    <w:rPr>
                      <w:color w:val="000000"/>
                      <w:sz w:val="28"/>
                      <w:szCs w:val="28"/>
                      <w:lang w:val="ru-RU"/>
                    </w:rPr>
                  </w:pPr>
                  <w:r w:rsidRPr="006F64B8">
                    <w:rPr>
                      <w:color w:val="000000"/>
                      <w:sz w:val="28"/>
                      <w:szCs w:val="28"/>
                      <w:lang w:val="ru-RU"/>
                    </w:rPr>
                    <w:t xml:space="preserve">    </w:t>
                  </w:r>
                  <w:r w:rsidRPr="006F64B8">
                    <w:rPr>
                      <w:b/>
                      <w:color w:val="000000"/>
                      <w:sz w:val="28"/>
                      <w:szCs w:val="28"/>
                      <w:lang w:val="ru-RU"/>
                    </w:rPr>
                    <w:t>Уметь</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6F64B8">
                    <w:rPr>
                      <w:color w:val="000000"/>
                      <w:sz w:val="28"/>
                      <w:szCs w:val="28"/>
                      <w:lang w:val="ru-RU"/>
                    </w:rPr>
                    <w:t xml:space="preserve">применять теоретические положения при изучении специальных </w:t>
                  </w:r>
                  <w:r w:rsidRPr="006F64B8">
                    <w:rPr>
                      <w:color w:val="000000"/>
                      <w:sz w:val="28"/>
                      <w:szCs w:val="28"/>
                      <w:lang w:val="ru-RU"/>
                    </w:rPr>
                    <w:lastRenderedPageBreak/>
                    <w:t>юридических дисциплин; оперировать юридическими понятиями и категориями; применять на практике нормы различных отраслей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8F27F0">
                    <w:rPr>
                      <w:color w:val="000000"/>
                      <w:sz w:val="28"/>
                      <w:szCs w:val="28"/>
                      <w:lang w:val="ru-RU"/>
                    </w:rPr>
                    <w:t>работать с законодательными и иными нормативными правовыми актами, специальной литературой;</w:t>
                  </w:r>
                  <w:r w:rsidRPr="008F27F0">
                    <w:rPr>
                      <w:lang w:val="ru-RU"/>
                    </w:rPr>
                    <w:t xml:space="preserve"> </w:t>
                  </w:r>
                  <w:r w:rsidRPr="008F27F0">
                    <w:rPr>
                      <w:color w:val="000000"/>
                      <w:sz w:val="28"/>
                      <w:szCs w:val="28"/>
                      <w:lang w:val="ru-RU"/>
                    </w:rPr>
                    <w:t xml:space="preserve">толковать и применять нормы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ю</w:t>
                  </w:r>
                  <w:r w:rsidRPr="000845A2">
                    <w:rPr>
                      <w:color w:val="000000"/>
                      <w:sz w:val="28"/>
                      <w:szCs w:val="28"/>
                      <w:lang w:val="ru-RU"/>
                    </w:rPr>
                    <w:t xml:space="preserve">ридически </w:t>
                  </w:r>
                  <w:r w:rsidR="00D974F4">
                    <w:rPr>
                      <w:color w:val="000000"/>
                      <w:sz w:val="28"/>
                      <w:szCs w:val="28"/>
                      <w:lang w:val="ru-RU"/>
                    </w:rPr>
                    <w:t>правильно оцениват</w:t>
                  </w:r>
                  <w:r>
                    <w:rPr>
                      <w:color w:val="000000"/>
                      <w:sz w:val="28"/>
                      <w:szCs w:val="28"/>
                      <w:lang w:val="ru-RU"/>
                    </w:rPr>
                    <w:t>ь</w:t>
                  </w:r>
                  <w:r w:rsidRPr="000845A2">
                    <w:rPr>
                      <w:color w:val="000000"/>
                      <w:sz w:val="28"/>
                      <w:szCs w:val="28"/>
                      <w:lang w:val="ru-RU"/>
                    </w:rPr>
                    <w:t xml:space="preserve"> факты, события и обстоятельства. Принимать решения и совершать юридические действия в точном соответствии с законом</w:t>
                  </w:r>
                  <w:r>
                    <w:rPr>
                      <w:color w:val="000000"/>
                      <w:sz w:val="28"/>
                      <w:szCs w:val="28"/>
                      <w:lang w:val="ru-RU"/>
                    </w:rPr>
                    <w:t>;</w:t>
                  </w:r>
                </w:p>
                <w:p w:rsidR="00D31D35" w:rsidRPr="006F64B8" w:rsidRDefault="00D31D35" w:rsidP="00F27DFA">
                  <w:pPr>
                    <w:rPr>
                      <w:sz w:val="28"/>
                      <w:szCs w:val="28"/>
                      <w:lang w:val="ru-RU"/>
                    </w:rPr>
                  </w:pPr>
                  <w:r>
                    <w:rPr>
                      <w:color w:val="000000"/>
                      <w:sz w:val="28"/>
                      <w:szCs w:val="28"/>
                      <w:lang w:val="ru-RU"/>
                    </w:rPr>
                    <w:t>- о</w:t>
                  </w:r>
                  <w:r w:rsidRPr="000845A2">
                    <w:rPr>
                      <w:color w:val="000000"/>
                      <w:sz w:val="28"/>
                      <w:szCs w:val="28"/>
                      <w:lang w:val="ru-RU"/>
                    </w:rPr>
                    <w:t>беспечивать законность и правопорядок, безопасность личности, общества и государства, охранять общественный порядок</w:t>
                  </w:r>
                  <w:r>
                    <w:rPr>
                      <w:color w:val="000000"/>
                      <w:sz w:val="28"/>
                      <w:szCs w:val="28"/>
                      <w:lang w:val="ru-RU"/>
                    </w:rPr>
                    <w:t>.</w:t>
                  </w:r>
                </w:p>
              </w:tc>
            </w:tr>
          </w:tbl>
          <w:p w:rsidR="00D31D35" w:rsidRPr="006F64B8" w:rsidRDefault="00D31D35" w:rsidP="00D92773">
            <w:pPr>
              <w:rPr>
                <w:sz w:val="28"/>
                <w:szCs w:val="28"/>
                <w:lang w:val="ru-RU"/>
              </w:rPr>
            </w:pPr>
          </w:p>
        </w:tc>
      </w:tr>
      <w:tr w:rsidR="00D31D35" w:rsidRPr="00175FAA" w:rsidTr="002018C3">
        <w:trPr>
          <w:gridAfter w:val="2"/>
          <w:wAfter w:w="784" w:type="dxa"/>
          <w:trHeight w:val="62"/>
        </w:trPr>
        <w:tc>
          <w:tcPr>
            <w:tcW w:w="6" w:type="dxa"/>
          </w:tcPr>
          <w:p w:rsidR="00D31D35" w:rsidRPr="006F64B8" w:rsidRDefault="00D31D35" w:rsidP="00D92773">
            <w:pPr>
              <w:pStyle w:val="EmptyLayoutCell"/>
              <w:rPr>
                <w:sz w:val="28"/>
                <w:szCs w:val="28"/>
                <w:lang w:val="ru-RU"/>
              </w:rPr>
            </w:pPr>
          </w:p>
        </w:tc>
        <w:tc>
          <w:tcPr>
            <w:tcW w:w="23" w:type="dxa"/>
          </w:tcPr>
          <w:p w:rsidR="00D31D35" w:rsidRPr="006F64B8" w:rsidRDefault="00D31D35" w:rsidP="00D92773">
            <w:pPr>
              <w:pStyle w:val="EmptyLayoutCell"/>
              <w:rPr>
                <w:sz w:val="28"/>
                <w:szCs w:val="28"/>
                <w:lang w:val="ru-RU"/>
              </w:rPr>
            </w:pPr>
          </w:p>
        </w:tc>
        <w:tc>
          <w:tcPr>
            <w:tcW w:w="382" w:type="dxa"/>
            <w:gridSpan w:val="2"/>
          </w:tcPr>
          <w:p w:rsidR="00D31D35" w:rsidRPr="006F64B8" w:rsidRDefault="00D31D35" w:rsidP="00D92773">
            <w:pPr>
              <w:pStyle w:val="EmptyLayoutCell"/>
              <w:rPr>
                <w:sz w:val="28"/>
                <w:szCs w:val="28"/>
                <w:lang w:val="ru-RU"/>
              </w:rPr>
            </w:pPr>
          </w:p>
        </w:tc>
        <w:tc>
          <w:tcPr>
            <w:tcW w:w="40" w:type="dxa"/>
          </w:tcPr>
          <w:p w:rsidR="00D31D35" w:rsidRPr="006F64B8" w:rsidRDefault="00D31D35" w:rsidP="00D92773">
            <w:pPr>
              <w:pStyle w:val="EmptyLayoutCell"/>
              <w:rPr>
                <w:sz w:val="28"/>
                <w:szCs w:val="28"/>
                <w:lang w:val="ru-RU"/>
              </w:rPr>
            </w:pPr>
          </w:p>
        </w:tc>
        <w:tc>
          <w:tcPr>
            <w:tcW w:w="94" w:type="dxa"/>
          </w:tcPr>
          <w:p w:rsidR="00D31D35" w:rsidRPr="006F64B8" w:rsidRDefault="00D31D35" w:rsidP="00D92773">
            <w:pPr>
              <w:pStyle w:val="EmptyLayoutCell"/>
              <w:rPr>
                <w:sz w:val="28"/>
                <w:szCs w:val="28"/>
                <w:lang w:val="ru-RU"/>
              </w:rPr>
            </w:pPr>
          </w:p>
        </w:tc>
        <w:tc>
          <w:tcPr>
            <w:tcW w:w="8334" w:type="dxa"/>
            <w:gridSpan w:val="4"/>
          </w:tcPr>
          <w:p w:rsidR="00D31D35" w:rsidRPr="006F64B8" w:rsidRDefault="00D31D35" w:rsidP="00D92773">
            <w:pPr>
              <w:pStyle w:val="EmptyLayoutCell"/>
              <w:rPr>
                <w:sz w:val="28"/>
                <w:szCs w:val="28"/>
                <w:lang w:val="ru-RU"/>
              </w:rPr>
            </w:pPr>
          </w:p>
        </w:tc>
      </w:tr>
      <w:tr w:rsidR="002018C3" w:rsidRPr="00175FAA" w:rsidTr="002018C3">
        <w:trPr>
          <w:gridAfter w:val="3"/>
          <w:wAfter w:w="883" w:type="dxa"/>
          <w:trHeight w:val="425"/>
        </w:trPr>
        <w:tc>
          <w:tcPr>
            <w:tcW w:w="8750" w:type="dxa"/>
            <w:gridSpan w:val="8"/>
          </w:tcPr>
          <w:tbl>
            <w:tblPr>
              <w:tblW w:w="0" w:type="auto"/>
              <w:tblCellMar>
                <w:left w:w="0" w:type="dxa"/>
                <w:right w:w="0" w:type="dxa"/>
              </w:tblCellMar>
              <w:tblLook w:val="0000" w:firstRow="0" w:lastRow="0" w:firstColumn="0" w:lastColumn="0" w:noHBand="0" w:noVBand="0"/>
            </w:tblPr>
            <w:tblGrid>
              <w:gridCol w:w="8726"/>
            </w:tblGrid>
            <w:tr w:rsidR="002018C3" w:rsidRPr="00175FAA" w:rsidTr="00D92773">
              <w:trPr>
                <w:trHeight w:val="345"/>
              </w:trPr>
              <w:tc>
                <w:tcPr>
                  <w:tcW w:w="8726" w:type="dxa"/>
                  <w:tcMar>
                    <w:top w:w="40" w:type="dxa"/>
                    <w:left w:w="40" w:type="dxa"/>
                    <w:bottom w:w="40" w:type="dxa"/>
                    <w:right w:w="40" w:type="dxa"/>
                  </w:tcMar>
                </w:tcPr>
                <w:p w:rsidR="002018C3" w:rsidRPr="006F64B8" w:rsidRDefault="002018C3" w:rsidP="00D92773">
                  <w:pPr>
                    <w:jc w:val="center"/>
                    <w:rPr>
                      <w:sz w:val="28"/>
                      <w:szCs w:val="28"/>
                      <w:lang w:val="ru-RU"/>
                    </w:rPr>
                  </w:pPr>
                  <w:r w:rsidRPr="006F64B8">
                    <w:rPr>
                      <w:b/>
                      <w:color w:val="000000"/>
                      <w:sz w:val="28"/>
                      <w:szCs w:val="28"/>
                      <w:lang w:val="ru-RU"/>
                    </w:rPr>
                    <w:t>2. СТРУКТУРА И СОДЕРЖАНИЕ УЧЕБНОЙ ДИСЦИПЛИНЫ</w:t>
                  </w:r>
                </w:p>
              </w:tc>
            </w:tr>
          </w:tbl>
          <w:p w:rsidR="002018C3" w:rsidRPr="006F64B8" w:rsidRDefault="002018C3" w:rsidP="00D92773">
            <w:pPr>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175FAA" w:rsidTr="002018C3">
        <w:trPr>
          <w:gridAfter w:val="3"/>
          <w:wAfter w:w="883" w:type="dxa"/>
          <w:trHeight w:val="199"/>
        </w:trPr>
        <w:tc>
          <w:tcPr>
            <w:tcW w:w="94" w:type="dxa"/>
            <w:gridSpan w:val="3"/>
          </w:tcPr>
          <w:p w:rsidR="002018C3" w:rsidRPr="006F64B8" w:rsidRDefault="002018C3" w:rsidP="00D92773">
            <w:pPr>
              <w:pStyle w:val="EmptyLayoutCell"/>
              <w:rPr>
                <w:sz w:val="28"/>
                <w:szCs w:val="28"/>
                <w:lang w:val="ru-RU"/>
              </w:rPr>
            </w:pPr>
          </w:p>
        </w:tc>
        <w:tc>
          <w:tcPr>
            <w:tcW w:w="8616" w:type="dxa"/>
            <w:gridSpan w:val="4"/>
          </w:tcPr>
          <w:p w:rsidR="002018C3" w:rsidRPr="006F64B8" w:rsidRDefault="002018C3" w:rsidP="00D92773">
            <w:pPr>
              <w:pStyle w:val="EmptyLayoutCell"/>
              <w:rPr>
                <w:sz w:val="28"/>
                <w:szCs w:val="28"/>
                <w:lang w:val="ru-RU"/>
              </w:rPr>
            </w:pPr>
          </w:p>
        </w:tc>
        <w:tc>
          <w:tcPr>
            <w:tcW w:w="40" w:type="dxa"/>
          </w:tcPr>
          <w:p w:rsidR="002018C3" w:rsidRPr="006F64B8" w:rsidRDefault="002018C3" w:rsidP="00D92773">
            <w:pPr>
              <w:pStyle w:val="EmptyLayoutCell"/>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175FAA" w:rsidTr="002018C3">
        <w:trPr>
          <w:trHeight w:val="425"/>
        </w:trPr>
        <w:tc>
          <w:tcPr>
            <w:tcW w:w="9663" w:type="dxa"/>
            <w:gridSpan w:val="12"/>
          </w:tcPr>
          <w:tbl>
            <w:tblPr>
              <w:tblW w:w="0" w:type="auto"/>
              <w:tblCellMar>
                <w:left w:w="0" w:type="dxa"/>
                <w:right w:w="0" w:type="dxa"/>
              </w:tblCellMar>
              <w:tblLook w:val="0000" w:firstRow="0" w:lastRow="0" w:firstColumn="0" w:lastColumn="0" w:noHBand="0" w:noVBand="0"/>
            </w:tblPr>
            <w:tblGrid>
              <w:gridCol w:w="9637"/>
            </w:tblGrid>
            <w:tr w:rsidR="002018C3" w:rsidRPr="00175FAA" w:rsidTr="00D92773">
              <w:trPr>
                <w:trHeight w:val="345"/>
              </w:trPr>
              <w:tc>
                <w:tcPr>
                  <w:tcW w:w="9637" w:type="dxa"/>
                  <w:tcMar>
                    <w:top w:w="40" w:type="dxa"/>
                    <w:left w:w="40" w:type="dxa"/>
                    <w:bottom w:w="40" w:type="dxa"/>
                    <w:right w:w="40" w:type="dxa"/>
                  </w:tcMar>
                </w:tcPr>
                <w:p w:rsidR="002018C3" w:rsidRPr="006D439C" w:rsidRDefault="002018C3" w:rsidP="006D439C">
                  <w:pPr>
                    <w:jc w:val="center"/>
                    <w:rPr>
                      <w:b/>
                      <w:color w:val="000000"/>
                      <w:sz w:val="28"/>
                      <w:szCs w:val="28"/>
                      <w:lang w:val="ru-RU"/>
                    </w:rPr>
                  </w:pPr>
                  <w:r w:rsidRPr="008F27F0">
                    <w:rPr>
                      <w:b/>
                      <w:color w:val="000000"/>
                      <w:sz w:val="28"/>
                      <w:szCs w:val="28"/>
                      <w:lang w:val="ru-RU"/>
                    </w:rPr>
                    <w:t xml:space="preserve">2.1. Объем и виды учебной нагрузки  по дисциплине </w:t>
                  </w:r>
                </w:p>
              </w:tc>
            </w:tr>
          </w:tbl>
          <w:p w:rsidR="002018C3" w:rsidRPr="008F27F0" w:rsidRDefault="002018C3" w:rsidP="00D92773">
            <w:pPr>
              <w:rPr>
                <w:b/>
                <w:sz w:val="28"/>
                <w:szCs w:val="28"/>
                <w:lang w:val="ru-RU"/>
              </w:rPr>
            </w:pPr>
          </w:p>
        </w:tc>
      </w:tr>
      <w:tr w:rsidR="002018C3" w:rsidRPr="00175FAA" w:rsidTr="002018C3">
        <w:trPr>
          <w:gridAfter w:val="3"/>
          <w:wAfter w:w="883" w:type="dxa"/>
          <w:trHeight w:val="198"/>
        </w:trPr>
        <w:tc>
          <w:tcPr>
            <w:tcW w:w="94" w:type="dxa"/>
            <w:gridSpan w:val="3"/>
          </w:tcPr>
          <w:p w:rsidR="002018C3" w:rsidRPr="006F64B8" w:rsidRDefault="002018C3" w:rsidP="00D92773">
            <w:pPr>
              <w:pStyle w:val="EmptyLayoutCell"/>
              <w:rPr>
                <w:sz w:val="28"/>
                <w:szCs w:val="28"/>
                <w:lang w:val="ru-RU"/>
              </w:rPr>
            </w:pPr>
          </w:p>
        </w:tc>
        <w:tc>
          <w:tcPr>
            <w:tcW w:w="8616" w:type="dxa"/>
            <w:gridSpan w:val="4"/>
          </w:tcPr>
          <w:p w:rsidR="002018C3" w:rsidRPr="006F64B8" w:rsidRDefault="002018C3" w:rsidP="00D92773">
            <w:pPr>
              <w:pStyle w:val="EmptyLayoutCell"/>
              <w:rPr>
                <w:sz w:val="28"/>
                <w:szCs w:val="28"/>
                <w:lang w:val="ru-RU"/>
              </w:rPr>
            </w:pPr>
          </w:p>
        </w:tc>
        <w:tc>
          <w:tcPr>
            <w:tcW w:w="40" w:type="dxa"/>
          </w:tcPr>
          <w:p w:rsidR="002018C3" w:rsidRPr="006F64B8" w:rsidRDefault="002018C3" w:rsidP="00D92773">
            <w:pPr>
              <w:pStyle w:val="EmptyLayoutCell"/>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6F64B8" w:rsidTr="002018C3">
        <w:trPr>
          <w:gridAfter w:val="3"/>
          <w:wAfter w:w="883" w:type="dxa"/>
        </w:trPr>
        <w:tc>
          <w:tcPr>
            <w:tcW w:w="94" w:type="dxa"/>
            <w:gridSpan w:val="3"/>
          </w:tcPr>
          <w:p w:rsidR="002018C3" w:rsidRPr="006F64B8" w:rsidRDefault="002018C3" w:rsidP="00D92773">
            <w:pPr>
              <w:pStyle w:val="EmptyLayoutCell"/>
              <w:rPr>
                <w:sz w:val="28"/>
                <w:szCs w:val="28"/>
                <w:lang w:val="ru-RU"/>
              </w:rPr>
            </w:pPr>
          </w:p>
        </w:tc>
        <w:tc>
          <w:tcPr>
            <w:tcW w:w="8686" w:type="dxa"/>
            <w:gridSpan w:val="6"/>
          </w:tcPr>
          <w:p w:rsidR="006D439C" w:rsidRPr="00F27DFA" w:rsidRDefault="006D439C">
            <w:pPr>
              <w:rPr>
                <w:lang w:val="ru-RU"/>
              </w:rPr>
            </w:pPr>
          </w:p>
          <w:tbl>
            <w:tblPr>
              <w:tblW w:w="0" w:type="auto"/>
              <w:tblCellMar>
                <w:left w:w="0" w:type="dxa"/>
                <w:right w:w="0" w:type="dxa"/>
              </w:tblCellMar>
              <w:tblLook w:val="0000" w:firstRow="0" w:lastRow="0" w:firstColumn="0" w:lastColumn="0" w:noHBand="0" w:noVBand="0"/>
            </w:tblPr>
            <w:tblGrid>
              <w:gridCol w:w="6184"/>
              <w:gridCol w:w="2457"/>
            </w:tblGrid>
            <w:tr w:rsidR="002018C3" w:rsidRPr="008F27F0" w:rsidTr="00D92773">
              <w:trPr>
                <w:trHeight w:val="286"/>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rPr>
                  </w:pPr>
                  <w:proofErr w:type="spellStart"/>
                  <w:r w:rsidRPr="00F17847">
                    <w:rPr>
                      <w:b/>
                      <w:color w:val="000000"/>
                      <w:sz w:val="28"/>
                      <w:szCs w:val="28"/>
                    </w:rPr>
                    <w:t>Вид</w:t>
                  </w:r>
                  <w:proofErr w:type="spellEnd"/>
                  <w:r w:rsidRPr="00F17847">
                    <w:rPr>
                      <w:b/>
                      <w:color w:val="000000"/>
                      <w:sz w:val="28"/>
                      <w:szCs w:val="28"/>
                    </w:rPr>
                    <w:t xml:space="preserve"> учебной </w:t>
                  </w:r>
                  <w:proofErr w:type="spellStart"/>
                  <w:r w:rsidRPr="00F17847">
                    <w:rPr>
                      <w:b/>
                      <w:color w:val="000000"/>
                      <w:sz w:val="28"/>
                      <w:szCs w:val="28"/>
                    </w:rPr>
                    <w:t>работы</w:t>
                  </w:r>
                  <w:proofErr w:type="spellEnd"/>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rPr>
                  </w:pPr>
                  <w:proofErr w:type="spellStart"/>
                  <w:r w:rsidRPr="00F17847">
                    <w:rPr>
                      <w:b/>
                      <w:color w:val="000000"/>
                      <w:sz w:val="28"/>
                      <w:szCs w:val="28"/>
                    </w:rPr>
                    <w:t>Объем</w:t>
                  </w:r>
                  <w:proofErr w:type="spellEnd"/>
                  <w:r w:rsidRPr="00F17847">
                    <w:rPr>
                      <w:b/>
                      <w:color w:val="000000"/>
                      <w:sz w:val="28"/>
                      <w:szCs w:val="28"/>
                    </w:rPr>
                    <w:t xml:space="preserve"> </w:t>
                  </w:r>
                  <w:proofErr w:type="spellStart"/>
                  <w:r w:rsidRPr="00F17847">
                    <w:rPr>
                      <w:b/>
                      <w:color w:val="000000"/>
                      <w:sz w:val="28"/>
                      <w:szCs w:val="28"/>
                    </w:rPr>
                    <w:t>часов</w:t>
                  </w:r>
                  <w:proofErr w:type="spellEnd"/>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Максимальная учебная нагрузка, в том числе:</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b/>
                      <w:color w:val="000000"/>
                      <w:sz w:val="28"/>
                      <w:szCs w:val="28"/>
                      <w:lang w:val="ru-RU"/>
                    </w:rPr>
                    <w:t>2</w:t>
                  </w:r>
                  <w:r w:rsidR="006D439C">
                    <w:rPr>
                      <w:b/>
                      <w:color w:val="000000"/>
                      <w:sz w:val="28"/>
                      <w:szCs w:val="28"/>
                      <w:lang w:val="ru-RU"/>
                    </w:rPr>
                    <w:t>40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обязательная учебная нагрузка (аудиторные учебные занятия):</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6D439C">
                  <w:pPr>
                    <w:jc w:val="center"/>
                    <w:rPr>
                      <w:sz w:val="28"/>
                      <w:szCs w:val="28"/>
                      <w:lang w:val="ru-RU"/>
                    </w:rPr>
                  </w:pPr>
                  <w:r w:rsidRPr="00F17847">
                    <w:rPr>
                      <w:b/>
                      <w:color w:val="000000"/>
                      <w:sz w:val="28"/>
                      <w:szCs w:val="28"/>
                      <w:lang w:val="ru-RU"/>
                    </w:rPr>
                    <w:t>16</w:t>
                  </w:r>
                  <w:r w:rsidR="006D439C">
                    <w:rPr>
                      <w:b/>
                      <w:color w:val="000000"/>
                      <w:sz w:val="28"/>
                      <w:szCs w:val="28"/>
                      <w:lang w:val="ru-RU"/>
                    </w:rPr>
                    <w:t>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color w:val="000000"/>
                      <w:sz w:val="28"/>
                      <w:szCs w:val="28"/>
                      <w:lang w:val="ru-RU"/>
                    </w:rPr>
                    <w:t>- лекции, уроки</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6D439C" w:rsidP="00D92773">
                  <w:pPr>
                    <w:jc w:val="center"/>
                    <w:rPr>
                      <w:sz w:val="28"/>
                      <w:szCs w:val="28"/>
                      <w:lang w:val="ru-RU"/>
                    </w:rPr>
                  </w:pPr>
                  <w:r>
                    <w:rPr>
                      <w:color w:val="000000"/>
                      <w:sz w:val="28"/>
                      <w:szCs w:val="28"/>
                      <w:lang w:val="ru-RU"/>
                    </w:rPr>
                    <w:t>80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sz w:val="28"/>
                      <w:szCs w:val="28"/>
                      <w:lang w:val="ru-RU"/>
                    </w:rPr>
                    <w:t xml:space="preserve">- </w:t>
                  </w:r>
                  <w:proofErr w:type="spellStart"/>
                  <w:r w:rsidRPr="00F17847">
                    <w:rPr>
                      <w:sz w:val="28"/>
                      <w:szCs w:val="28"/>
                    </w:rPr>
                    <w:t>лабораторные</w:t>
                  </w:r>
                  <w:proofErr w:type="spellEnd"/>
                  <w:r w:rsidRPr="00F17847">
                    <w:rPr>
                      <w:sz w:val="28"/>
                      <w:szCs w:val="28"/>
                    </w:rPr>
                    <w:t xml:space="preserve"> </w:t>
                  </w:r>
                  <w:proofErr w:type="spellStart"/>
                  <w:r w:rsidRPr="00F17847">
                    <w:rPr>
                      <w:sz w:val="28"/>
                      <w:szCs w:val="28"/>
                    </w:rPr>
                    <w:t>занятия</w:t>
                  </w:r>
                  <w:proofErr w:type="spellEnd"/>
                  <w:r w:rsidRPr="00F17847">
                    <w:rPr>
                      <w:sz w:val="28"/>
                      <w:szCs w:val="28"/>
                    </w:rPr>
                    <w:t xml:space="preserve"> </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sz w:val="28"/>
                      <w:szCs w:val="28"/>
                      <w:lang w:val="ru-RU"/>
                    </w:rPr>
                    <w:t>-</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color w:val="000000"/>
                      <w:sz w:val="28"/>
                      <w:szCs w:val="28"/>
                      <w:lang w:val="ru-RU"/>
                    </w:rPr>
                    <w:t xml:space="preserve">- </w:t>
                  </w:r>
                  <w:proofErr w:type="spellStart"/>
                  <w:r w:rsidRPr="00F17847">
                    <w:rPr>
                      <w:color w:val="000000"/>
                      <w:sz w:val="28"/>
                      <w:szCs w:val="28"/>
                    </w:rPr>
                    <w:t>практические</w:t>
                  </w:r>
                  <w:proofErr w:type="spellEnd"/>
                  <w:r w:rsidRPr="00F17847">
                    <w:rPr>
                      <w:color w:val="000000"/>
                      <w:sz w:val="28"/>
                      <w:szCs w:val="28"/>
                    </w:rPr>
                    <w:t xml:space="preserve"> </w:t>
                  </w:r>
                  <w:proofErr w:type="spellStart"/>
                  <w:r w:rsidRPr="00F17847">
                    <w:rPr>
                      <w:color w:val="000000"/>
                      <w:sz w:val="28"/>
                      <w:szCs w:val="28"/>
                    </w:rPr>
                    <w:t>занятия</w:t>
                  </w:r>
                  <w:proofErr w:type="spellEnd"/>
                  <w:r w:rsidRPr="00F17847">
                    <w:rPr>
                      <w:color w:val="000000"/>
                      <w:sz w:val="28"/>
                      <w:szCs w:val="28"/>
                    </w:rPr>
                    <w:t xml:space="preserve"> </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6D439C" w:rsidP="00D92773">
                  <w:pPr>
                    <w:jc w:val="center"/>
                    <w:rPr>
                      <w:sz w:val="28"/>
                      <w:szCs w:val="28"/>
                      <w:lang w:val="ru-RU"/>
                    </w:rPr>
                  </w:pPr>
                  <w:r>
                    <w:rPr>
                      <w:color w:val="000000"/>
                      <w:sz w:val="28"/>
                      <w:szCs w:val="28"/>
                      <w:lang w:val="ru-RU"/>
                    </w:rPr>
                    <w:t>80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 xml:space="preserve">самостоятельная (внеаудиторная работа, включающая </w:t>
                  </w:r>
                  <w:proofErr w:type="gramStart"/>
                  <w:r w:rsidRPr="00F17847">
                    <w:rPr>
                      <w:b/>
                      <w:color w:val="000000"/>
                      <w:sz w:val="28"/>
                      <w:szCs w:val="28"/>
                      <w:lang w:val="ru-RU"/>
                    </w:rPr>
                    <w:t>индивидуальный проект</w:t>
                  </w:r>
                  <w:proofErr w:type="gramEnd"/>
                  <w:r w:rsidRPr="00F17847">
                    <w:rPr>
                      <w:b/>
                      <w:color w:val="000000"/>
                      <w:sz w:val="28"/>
                      <w:szCs w:val="28"/>
                      <w:lang w:val="ru-RU"/>
                    </w:rPr>
                    <w:t>)</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F335DB" w:rsidP="006D439C">
                  <w:pPr>
                    <w:jc w:val="center"/>
                    <w:rPr>
                      <w:sz w:val="28"/>
                      <w:szCs w:val="28"/>
                      <w:lang w:val="ru-RU"/>
                    </w:rPr>
                  </w:pPr>
                  <w:r w:rsidRPr="00F17847">
                    <w:rPr>
                      <w:sz w:val="28"/>
                      <w:szCs w:val="28"/>
                      <w:lang w:val="ru-RU"/>
                    </w:rPr>
                    <w:t>8</w:t>
                  </w:r>
                  <w:r w:rsidR="006D439C">
                    <w:rPr>
                      <w:sz w:val="28"/>
                      <w:szCs w:val="28"/>
                      <w:lang w:val="ru-RU"/>
                    </w:rPr>
                    <w:t>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b/>
                      <w:color w:val="000000"/>
                      <w:sz w:val="28"/>
                      <w:szCs w:val="28"/>
                      <w:lang w:val="ru-RU"/>
                    </w:rPr>
                  </w:pPr>
                  <w:r w:rsidRPr="00F17847">
                    <w:rPr>
                      <w:b/>
                      <w:color w:val="000000"/>
                      <w:sz w:val="28"/>
                      <w:szCs w:val="28"/>
                      <w:lang w:val="ru-RU"/>
                    </w:rPr>
                    <w:t>промежуточная аттестация:</w:t>
                  </w:r>
                </w:p>
                <w:p w:rsidR="002018C3" w:rsidRPr="00F17847" w:rsidRDefault="002018C3" w:rsidP="00D92773">
                  <w:pPr>
                    <w:rPr>
                      <w:b/>
                      <w:color w:val="000000"/>
                      <w:sz w:val="28"/>
                      <w:szCs w:val="28"/>
                      <w:lang w:val="ru-RU"/>
                    </w:rPr>
                  </w:pPr>
                  <w:r w:rsidRPr="00F17847">
                    <w:rPr>
                      <w:color w:val="000000"/>
                      <w:sz w:val="28"/>
                      <w:szCs w:val="28"/>
                      <w:lang w:val="ru-RU"/>
                    </w:rPr>
                    <w:t>- экзамен (дифференцированный зачет, зачет)</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color w:val="000000"/>
                      <w:sz w:val="28"/>
                      <w:szCs w:val="28"/>
                      <w:lang w:val="ru-RU"/>
                    </w:rPr>
                    <w:t>экзамен</w:t>
                  </w:r>
                </w:p>
              </w:tc>
            </w:tr>
          </w:tbl>
          <w:p w:rsidR="002018C3" w:rsidRPr="006F64B8" w:rsidRDefault="002018C3" w:rsidP="00D92773">
            <w:pPr>
              <w:rPr>
                <w:sz w:val="28"/>
                <w:szCs w:val="28"/>
              </w:rPr>
            </w:pPr>
          </w:p>
        </w:tc>
      </w:tr>
      <w:tr w:rsidR="002018C3" w:rsidRPr="006F64B8" w:rsidTr="002018C3">
        <w:trPr>
          <w:gridAfter w:val="3"/>
          <w:wAfter w:w="883" w:type="dxa"/>
          <w:trHeight w:val="107"/>
        </w:trPr>
        <w:tc>
          <w:tcPr>
            <w:tcW w:w="94" w:type="dxa"/>
            <w:gridSpan w:val="3"/>
          </w:tcPr>
          <w:p w:rsidR="002018C3" w:rsidRPr="006F64B8" w:rsidRDefault="002018C3" w:rsidP="00D92773">
            <w:pPr>
              <w:pStyle w:val="EmptyLayoutCell"/>
              <w:rPr>
                <w:sz w:val="28"/>
                <w:szCs w:val="28"/>
              </w:rPr>
            </w:pPr>
          </w:p>
        </w:tc>
        <w:tc>
          <w:tcPr>
            <w:tcW w:w="8616" w:type="dxa"/>
            <w:gridSpan w:val="4"/>
          </w:tcPr>
          <w:p w:rsidR="002018C3" w:rsidRPr="006F64B8" w:rsidRDefault="002018C3" w:rsidP="00D92773">
            <w:pPr>
              <w:pStyle w:val="EmptyLayoutCell"/>
              <w:rPr>
                <w:sz w:val="28"/>
                <w:szCs w:val="28"/>
              </w:rPr>
            </w:pPr>
          </w:p>
        </w:tc>
        <w:tc>
          <w:tcPr>
            <w:tcW w:w="40" w:type="dxa"/>
          </w:tcPr>
          <w:p w:rsidR="002018C3" w:rsidRPr="006F64B8" w:rsidRDefault="002018C3" w:rsidP="00D92773">
            <w:pPr>
              <w:pStyle w:val="EmptyLayoutCell"/>
              <w:rPr>
                <w:sz w:val="28"/>
                <w:szCs w:val="28"/>
              </w:rPr>
            </w:pPr>
          </w:p>
        </w:tc>
        <w:tc>
          <w:tcPr>
            <w:tcW w:w="30" w:type="dxa"/>
          </w:tcPr>
          <w:p w:rsidR="002018C3" w:rsidRPr="006F64B8" w:rsidRDefault="002018C3" w:rsidP="00D92773">
            <w:pPr>
              <w:pStyle w:val="EmptyLayoutCell"/>
              <w:rPr>
                <w:sz w:val="28"/>
                <w:szCs w:val="28"/>
              </w:rPr>
            </w:pPr>
          </w:p>
        </w:tc>
      </w:tr>
    </w:tbl>
    <w:p w:rsidR="00EA0729" w:rsidRDefault="00EA0729"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833F57" w:rsidRDefault="00833F57" w:rsidP="00D21771">
      <w:pPr>
        <w:rPr>
          <w:lang w:val="ru-RU"/>
        </w:rPr>
      </w:pPr>
    </w:p>
    <w:p w:rsidR="001C7BB5" w:rsidRDefault="001C7BB5" w:rsidP="00D21771">
      <w:pPr>
        <w:rPr>
          <w:lang w:val="ru-RU"/>
        </w:rPr>
      </w:pPr>
    </w:p>
    <w:p w:rsidR="001C7BB5" w:rsidRDefault="001C7BB5" w:rsidP="00D21771">
      <w:pPr>
        <w:rPr>
          <w:lang w:val="ru-RU"/>
        </w:rPr>
      </w:pPr>
    </w:p>
    <w:p w:rsidR="001C7BB5" w:rsidRDefault="001C7BB5" w:rsidP="00D21771">
      <w:pPr>
        <w:rPr>
          <w:lang w:val="ru-RU"/>
        </w:rPr>
      </w:pPr>
    </w:p>
    <w:p w:rsidR="001C7BB5" w:rsidRDefault="001C7BB5" w:rsidP="00D21771">
      <w:pPr>
        <w:rPr>
          <w:lang w:val="ru-RU"/>
        </w:rPr>
      </w:pPr>
    </w:p>
    <w:tbl>
      <w:tblPr>
        <w:tblW w:w="9862" w:type="dxa"/>
        <w:tblCellMar>
          <w:left w:w="0" w:type="dxa"/>
          <w:right w:w="0" w:type="dxa"/>
        </w:tblCellMar>
        <w:tblLook w:val="0000" w:firstRow="0" w:lastRow="0" w:firstColumn="0" w:lastColumn="0" w:noHBand="0" w:noVBand="0"/>
      </w:tblPr>
      <w:tblGrid>
        <w:gridCol w:w="6"/>
        <w:gridCol w:w="23"/>
        <w:gridCol w:w="65"/>
        <w:gridCol w:w="312"/>
        <w:gridCol w:w="40"/>
        <w:gridCol w:w="94"/>
        <w:gridCol w:w="325"/>
        <w:gridCol w:w="7843"/>
        <w:gridCol w:w="40"/>
        <w:gridCol w:w="143"/>
        <w:gridCol w:w="40"/>
        <w:gridCol w:w="30"/>
        <w:gridCol w:w="59"/>
        <w:gridCol w:w="261"/>
        <w:gridCol w:w="42"/>
        <w:gridCol w:w="32"/>
        <w:gridCol w:w="223"/>
        <w:gridCol w:w="83"/>
        <w:gridCol w:w="159"/>
        <w:gridCol w:w="42"/>
      </w:tblGrid>
      <w:tr w:rsidR="00833F57" w:rsidRPr="00175FAA" w:rsidTr="00366ECC">
        <w:trPr>
          <w:gridAfter w:val="4"/>
          <w:wAfter w:w="507" w:type="dxa"/>
          <w:trHeight w:val="425"/>
        </w:trPr>
        <w:tc>
          <w:tcPr>
            <w:tcW w:w="9355" w:type="dxa"/>
            <w:gridSpan w:val="16"/>
          </w:tcPr>
          <w:tbl>
            <w:tblPr>
              <w:tblW w:w="0" w:type="auto"/>
              <w:tblCellMar>
                <w:left w:w="0" w:type="dxa"/>
                <w:right w:w="0" w:type="dxa"/>
              </w:tblCellMar>
              <w:tblLook w:val="0000" w:firstRow="0" w:lastRow="0" w:firstColumn="0" w:lastColumn="0" w:noHBand="0" w:noVBand="0"/>
            </w:tblPr>
            <w:tblGrid>
              <w:gridCol w:w="9355"/>
            </w:tblGrid>
            <w:tr w:rsidR="00833F57" w:rsidRPr="00175FAA" w:rsidTr="00D92773">
              <w:trPr>
                <w:trHeight w:val="345"/>
              </w:trPr>
              <w:tc>
                <w:tcPr>
                  <w:tcW w:w="9637" w:type="dxa"/>
                  <w:tcMar>
                    <w:top w:w="40" w:type="dxa"/>
                    <w:left w:w="40" w:type="dxa"/>
                    <w:bottom w:w="40" w:type="dxa"/>
                    <w:right w:w="40" w:type="dxa"/>
                  </w:tcMar>
                </w:tcPr>
                <w:p w:rsidR="00833F57" w:rsidRPr="00DD6773" w:rsidRDefault="00833F57" w:rsidP="00D92773">
                  <w:pPr>
                    <w:jc w:val="center"/>
                    <w:rPr>
                      <w:b/>
                      <w:sz w:val="28"/>
                      <w:szCs w:val="28"/>
                      <w:lang w:val="ru-RU"/>
                    </w:rPr>
                  </w:pPr>
                  <w:r w:rsidRPr="00DD6773">
                    <w:rPr>
                      <w:b/>
                      <w:color w:val="000000"/>
                      <w:sz w:val="28"/>
                      <w:szCs w:val="28"/>
                      <w:lang w:val="ru-RU"/>
                    </w:rPr>
                    <w:lastRenderedPageBreak/>
                    <w:t>2.2. Тематический план по дисциплине «</w:t>
                  </w:r>
                  <w:r>
                    <w:rPr>
                      <w:b/>
                      <w:color w:val="000000"/>
                      <w:sz w:val="28"/>
                      <w:szCs w:val="28"/>
                      <w:lang w:val="ru-RU"/>
                    </w:rPr>
                    <w:t xml:space="preserve"> Уголовный</w:t>
                  </w:r>
                  <w:r w:rsidRPr="00DD6773">
                    <w:rPr>
                      <w:b/>
                      <w:color w:val="000000"/>
                      <w:sz w:val="28"/>
                      <w:szCs w:val="28"/>
                      <w:lang w:val="ru-RU"/>
                    </w:rPr>
                    <w:t xml:space="preserve"> п</w:t>
                  </w:r>
                  <w:r>
                    <w:rPr>
                      <w:b/>
                      <w:color w:val="000000"/>
                      <w:sz w:val="28"/>
                      <w:szCs w:val="28"/>
                      <w:lang w:val="ru-RU"/>
                    </w:rPr>
                    <w:t>роцесс</w:t>
                  </w:r>
                  <w:r w:rsidRPr="00DD6773">
                    <w:rPr>
                      <w:b/>
                      <w:color w:val="000000"/>
                      <w:sz w:val="28"/>
                      <w:szCs w:val="28"/>
                      <w:lang w:val="ru-RU"/>
                    </w:rPr>
                    <w:t>»</w:t>
                  </w:r>
                </w:p>
              </w:tc>
            </w:tr>
          </w:tbl>
          <w:p w:rsidR="00833F57" w:rsidRPr="006F64B8" w:rsidRDefault="00833F57" w:rsidP="00D92773">
            <w:pPr>
              <w:rPr>
                <w:sz w:val="28"/>
                <w:szCs w:val="28"/>
                <w:lang w:val="ru-RU"/>
              </w:rPr>
            </w:pPr>
          </w:p>
        </w:tc>
      </w:tr>
      <w:tr w:rsidR="000A2E39" w:rsidRPr="00175FAA" w:rsidTr="00366ECC">
        <w:trPr>
          <w:gridAfter w:val="4"/>
          <w:wAfter w:w="507" w:type="dxa"/>
          <w:trHeight w:val="254"/>
        </w:trPr>
        <w:tc>
          <w:tcPr>
            <w:tcW w:w="6" w:type="dxa"/>
          </w:tcPr>
          <w:p w:rsidR="00833F57" w:rsidRPr="006F64B8" w:rsidRDefault="00833F57" w:rsidP="00D92773">
            <w:pPr>
              <w:pStyle w:val="EmptyLayoutCell"/>
              <w:rPr>
                <w:sz w:val="28"/>
                <w:szCs w:val="28"/>
                <w:lang w:val="ru-RU"/>
              </w:rPr>
            </w:pPr>
          </w:p>
        </w:tc>
        <w:tc>
          <w:tcPr>
            <w:tcW w:w="21" w:type="dxa"/>
          </w:tcPr>
          <w:p w:rsidR="00833F57" w:rsidRPr="006F64B8" w:rsidRDefault="00833F57" w:rsidP="00D92773">
            <w:pPr>
              <w:pStyle w:val="EmptyLayoutCell"/>
              <w:rPr>
                <w:sz w:val="28"/>
                <w:szCs w:val="28"/>
                <w:lang w:val="ru-RU"/>
              </w:rPr>
            </w:pPr>
          </w:p>
        </w:tc>
        <w:tc>
          <w:tcPr>
            <w:tcW w:w="377" w:type="dxa"/>
            <w:gridSpan w:val="2"/>
          </w:tcPr>
          <w:p w:rsidR="00833F57" w:rsidRPr="006F64B8" w:rsidRDefault="00833F57" w:rsidP="00D92773">
            <w:pPr>
              <w:pStyle w:val="EmptyLayoutCell"/>
              <w:rPr>
                <w:sz w:val="28"/>
                <w:szCs w:val="28"/>
                <w:lang w:val="ru-RU"/>
              </w:rPr>
            </w:pPr>
          </w:p>
        </w:tc>
        <w:tc>
          <w:tcPr>
            <w:tcW w:w="40" w:type="dxa"/>
          </w:tcPr>
          <w:p w:rsidR="00833F57" w:rsidRPr="006F64B8" w:rsidRDefault="00833F57" w:rsidP="00D92773">
            <w:pPr>
              <w:pStyle w:val="EmptyLayoutCell"/>
              <w:rPr>
                <w:sz w:val="28"/>
                <w:szCs w:val="28"/>
                <w:lang w:val="ru-RU"/>
              </w:rPr>
            </w:pPr>
          </w:p>
        </w:tc>
        <w:tc>
          <w:tcPr>
            <w:tcW w:w="94" w:type="dxa"/>
          </w:tcPr>
          <w:p w:rsidR="00833F57" w:rsidRPr="006F64B8" w:rsidRDefault="00833F57" w:rsidP="00D92773">
            <w:pPr>
              <w:pStyle w:val="EmptyLayoutCell"/>
              <w:rPr>
                <w:sz w:val="28"/>
                <w:szCs w:val="28"/>
                <w:lang w:val="ru-RU"/>
              </w:rPr>
            </w:pPr>
          </w:p>
        </w:tc>
        <w:tc>
          <w:tcPr>
            <w:tcW w:w="8353" w:type="dxa"/>
            <w:gridSpan w:val="4"/>
          </w:tcPr>
          <w:p w:rsidR="00833F57" w:rsidRPr="006F64B8" w:rsidRDefault="00833F57" w:rsidP="00D92773">
            <w:pPr>
              <w:pStyle w:val="EmptyLayoutCell"/>
              <w:rPr>
                <w:sz w:val="28"/>
                <w:szCs w:val="28"/>
                <w:lang w:val="ru-RU"/>
              </w:rPr>
            </w:pPr>
          </w:p>
        </w:tc>
        <w:tc>
          <w:tcPr>
            <w:tcW w:w="40" w:type="dxa"/>
          </w:tcPr>
          <w:p w:rsidR="00833F57" w:rsidRPr="006F64B8" w:rsidRDefault="00833F57" w:rsidP="00D92773">
            <w:pPr>
              <w:pStyle w:val="EmptyLayoutCell"/>
              <w:rPr>
                <w:sz w:val="28"/>
                <w:szCs w:val="28"/>
                <w:lang w:val="ru-RU"/>
              </w:rPr>
            </w:pPr>
          </w:p>
        </w:tc>
        <w:tc>
          <w:tcPr>
            <w:tcW w:w="30" w:type="dxa"/>
          </w:tcPr>
          <w:p w:rsidR="00833F57" w:rsidRPr="006F64B8" w:rsidRDefault="00833F57" w:rsidP="00D92773">
            <w:pPr>
              <w:pStyle w:val="EmptyLayoutCell"/>
              <w:rPr>
                <w:sz w:val="28"/>
                <w:szCs w:val="28"/>
                <w:lang w:val="ru-RU"/>
              </w:rPr>
            </w:pPr>
          </w:p>
        </w:tc>
        <w:tc>
          <w:tcPr>
            <w:tcW w:w="320" w:type="dxa"/>
            <w:gridSpan w:val="2"/>
          </w:tcPr>
          <w:p w:rsidR="00833F57" w:rsidRPr="006F64B8" w:rsidRDefault="00833F57" w:rsidP="00D92773">
            <w:pPr>
              <w:pStyle w:val="EmptyLayoutCell"/>
              <w:rPr>
                <w:sz w:val="28"/>
                <w:szCs w:val="28"/>
                <w:lang w:val="ru-RU"/>
              </w:rPr>
            </w:pPr>
          </w:p>
        </w:tc>
        <w:tc>
          <w:tcPr>
            <w:tcW w:w="42" w:type="dxa"/>
          </w:tcPr>
          <w:p w:rsidR="00833F57" w:rsidRPr="006F64B8" w:rsidRDefault="00833F57" w:rsidP="00D92773">
            <w:pPr>
              <w:pStyle w:val="EmptyLayoutCell"/>
              <w:rPr>
                <w:sz w:val="28"/>
                <w:szCs w:val="28"/>
                <w:lang w:val="ru-RU"/>
              </w:rPr>
            </w:pPr>
          </w:p>
        </w:tc>
        <w:tc>
          <w:tcPr>
            <w:tcW w:w="32" w:type="dxa"/>
          </w:tcPr>
          <w:p w:rsidR="00833F57" w:rsidRPr="006F64B8" w:rsidRDefault="00833F57" w:rsidP="00D92773">
            <w:pPr>
              <w:pStyle w:val="EmptyLayoutCell"/>
              <w:rPr>
                <w:sz w:val="28"/>
                <w:szCs w:val="28"/>
                <w:lang w:val="ru-RU"/>
              </w:rPr>
            </w:pPr>
          </w:p>
        </w:tc>
      </w:tr>
      <w:tr w:rsidR="006F0D6F" w:rsidRPr="00A5538B" w:rsidTr="00366ECC">
        <w:trPr>
          <w:gridAfter w:val="4"/>
          <w:wAfter w:w="507" w:type="dxa"/>
        </w:trPr>
        <w:tc>
          <w:tcPr>
            <w:tcW w:w="6" w:type="dxa"/>
          </w:tcPr>
          <w:p w:rsidR="00833F57" w:rsidRPr="006F64B8" w:rsidRDefault="00833F57" w:rsidP="00D92773">
            <w:pPr>
              <w:pStyle w:val="EmptyLayoutCell"/>
              <w:rPr>
                <w:sz w:val="28"/>
                <w:szCs w:val="28"/>
                <w:lang w:val="ru-RU"/>
              </w:rPr>
            </w:pPr>
          </w:p>
        </w:tc>
        <w:tc>
          <w:tcPr>
            <w:tcW w:w="21" w:type="dxa"/>
          </w:tcPr>
          <w:p w:rsidR="00833F57" w:rsidRPr="006F64B8" w:rsidRDefault="00833F57" w:rsidP="00D92773">
            <w:pPr>
              <w:pStyle w:val="EmptyLayoutCell"/>
              <w:rPr>
                <w:sz w:val="28"/>
                <w:szCs w:val="28"/>
                <w:lang w:val="ru-RU"/>
              </w:rPr>
            </w:pPr>
          </w:p>
        </w:tc>
        <w:tc>
          <w:tcPr>
            <w:tcW w:w="9296" w:type="dxa"/>
            <w:gridSpan w:val="13"/>
          </w:tcPr>
          <w:tbl>
            <w:tblPr>
              <w:tblW w:w="0" w:type="auto"/>
              <w:tblCellMar>
                <w:left w:w="0" w:type="dxa"/>
                <w:right w:w="0" w:type="dxa"/>
              </w:tblCellMar>
              <w:tblLook w:val="0000" w:firstRow="0" w:lastRow="0" w:firstColumn="0" w:lastColumn="0" w:noHBand="0" w:noVBand="0"/>
            </w:tblPr>
            <w:tblGrid>
              <w:gridCol w:w="2280"/>
              <w:gridCol w:w="4608"/>
              <w:gridCol w:w="758"/>
              <w:gridCol w:w="1104"/>
            </w:tblGrid>
            <w:tr w:rsidR="001418A3" w:rsidRPr="00DD6773" w:rsidTr="001418A3">
              <w:trPr>
                <w:trHeight w:val="319"/>
              </w:trPr>
              <w:tc>
                <w:tcPr>
                  <w:tcW w:w="2280" w:type="dxa"/>
                  <w:tcBorders>
                    <w:top w:val="single" w:sz="8" w:space="0" w:color="000000"/>
                    <w:left w:val="single" w:sz="8" w:space="0" w:color="000000"/>
                  </w:tcBorders>
                  <w:tcMar>
                    <w:top w:w="40" w:type="dxa"/>
                    <w:left w:w="40" w:type="dxa"/>
                    <w:bottom w:w="0" w:type="dxa"/>
                    <w:right w:w="40" w:type="dxa"/>
                  </w:tcMar>
                  <w:vAlign w:val="bottom"/>
                </w:tcPr>
                <w:p w:rsidR="001418A3" w:rsidRPr="00DD6773" w:rsidRDefault="001418A3" w:rsidP="00D92773">
                  <w:pPr>
                    <w:jc w:val="center"/>
                    <w:rPr>
                      <w:sz w:val="24"/>
                      <w:szCs w:val="24"/>
                    </w:rPr>
                  </w:pPr>
                  <w:proofErr w:type="spellStart"/>
                  <w:r w:rsidRPr="00DD6773">
                    <w:rPr>
                      <w:color w:val="000000"/>
                      <w:sz w:val="24"/>
                      <w:szCs w:val="24"/>
                    </w:rPr>
                    <w:t>Наименование</w:t>
                  </w:r>
                  <w:proofErr w:type="spellEnd"/>
                </w:p>
              </w:tc>
              <w:tc>
                <w:tcPr>
                  <w:tcW w:w="4608" w:type="dxa"/>
                  <w:tcBorders>
                    <w:top w:val="single" w:sz="8" w:space="0" w:color="000000"/>
                    <w:left w:val="single" w:sz="8" w:space="0" w:color="000000"/>
                  </w:tcBorders>
                  <w:tcMar>
                    <w:top w:w="40" w:type="dxa"/>
                    <w:left w:w="40" w:type="dxa"/>
                    <w:bottom w:w="0" w:type="dxa"/>
                    <w:right w:w="40" w:type="dxa"/>
                  </w:tcMar>
                  <w:vAlign w:val="bottom"/>
                </w:tcPr>
                <w:p w:rsidR="001418A3" w:rsidRPr="00DD6773" w:rsidRDefault="001418A3" w:rsidP="001418A3">
                  <w:pPr>
                    <w:rPr>
                      <w:color w:val="000000"/>
                      <w:sz w:val="24"/>
                      <w:szCs w:val="24"/>
                      <w:lang w:val="ru-RU"/>
                    </w:rPr>
                  </w:pPr>
                </w:p>
                <w:p w:rsidR="001418A3" w:rsidRPr="00DD6773" w:rsidRDefault="001418A3" w:rsidP="001418A3">
                  <w:pPr>
                    <w:jc w:val="center"/>
                    <w:rPr>
                      <w:sz w:val="24"/>
                      <w:szCs w:val="24"/>
                      <w:lang w:val="ru-RU"/>
                    </w:rPr>
                  </w:pPr>
                  <w:r w:rsidRPr="00DD6773">
                    <w:rPr>
                      <w:color w:val="000000"/>
                      <w:sz w:val="24"/>
                      <w:szCs w:val="24"/>
                      <w:lang w:val="ru-RU"/>
                    </w:rPr>
                    <w:t xml:space="preserve">Содержание учебного материала, лабораторные и практические занятия, </w:t>
                  </w:r>
                  <w:proofErr w:type="gramStart"/>
                  <w:r w:rsidRPr="00DD6773">
                    <w:rPr>
                      <w:color w:val="000000"/>
                      <w:sz w:val="24"/>
                      <w:szCs w:val="24"/>
                      <w:lang w:val="ru-RU"/>
                    </w:rPr>
                    <w:t>самостоятельная</w:t>
                  </w:r>
                  <w:proofErr w:type="gramEnd"/>
                </w:p>
              </w:tc>
              <w:tc>
                <w:tcPr>
                  <w:tcW w:w="758"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1418A3" w:rsidRPr="00DD6773" w:rsidRDefault="001418A3" w:rsidP="00D92773">
                  <w:pPr>
                    <w:jc w:val="center"/>
                    <w:rPr>
                      <w:sz w:val="24"/>
                      <w:szCs w:val="24"/>
                    </w:rPr>
                  </w:pPr>
                  <w:proofErr w:type="spellStart"/>
                  <w:r w:rsidRPr="00DD6773">
                    <w:rPr>
                      <w:color w:val="000000"/>
                      <w:sz w:val="24"/>
                      <w:szCs w:val="24"/>
                    </w:rPr>
                    <w:t>Объем</w:t>
                  </w:r>
                  <w:proofErr w:type="spellEnd"/>
                  <w:r w:rsidRPr="00DD6773">
                    <w:rPr>
                      <w:color w:val="000000"/>
                      <w:sz w:val="24"/>
                      <w:szCs w:val="24"/>
                    </w:rPr>
                    <w:t xml:space="preserve"> </w:t>
                  </w:r>
                  <w:proofErr w:type="spellStart"/>
                  <w:r w:rsidRPr="00DD6773">
                    <w:rPr>
                      <w:color w:val="000000"/>
                      <w:sz w:val="24"/>
                      <w:szCs w:val="24"/>
                    </w:rPr>
                    <w:t>часов</w:t>
                  </w:r>
                  <w:proofErr w:type="spellEnd"/>
                </w:p>
              </w:tc>
              <w:tc>
                <w:tcPr>
                  <w:tcW w:w="1104" w:type="dxa"/>
                  <w:tcBorders>
                    <w:top w:val="single" w:sz="8" w:space="0" w:color="000000"/>
                    <w:right w:val="single" w:sz="8" w:space="0" w:color="000000"/>
                  </w:tcBorders>
                  <w:tcMar>
                    <w:top w:w="40" w:type="dxa"/>
                    <w:left w:w="40" w:type="dxa"/>
                    <w:bottom w:w="0" w:type="dxa"/>
                    <w:right w:w="40" w:type="dxa"/>
                  </w:tcMar>
                  <w:vAlign w:val="bottom"/>
                </w:tcPr>
                <w:p w:rsidR="001418A3" w:rsidRPr="00DD6773" w:rsidRDefault="001418A3" w:rsidP="00D92773">
                  <w:pPr>
                    <w:jc w:val="center"/>
                    <w:rPr>
                      <w:sz w:val="24"/>
                      <w:szCs w:val="24"/>
                    </w:rPr>
                  </w:pPr>
                  <w:proofErr w:type="spellStart"/>
                  <w:r w:rsidRPr="00DD6773">
                    <w:rPr>
                      <w:color w:val="000000"/>
                      <w:sz w:val="24"/>
                      <w:szCs w:val="24"/>
                    </w:rPr>
                    <w:t>Уровень</w:t>
                  </w:r>
                  <w:proofErr w:type="spellEnd"/>
                  <w:r w:rsidRPr="00DD6773">
                    <w:rPr>
                      <w:color w:val="000000"/>
                      <w:sz w:val="24"/>
                      <w:szCs w:val="24"/>
                    </w:rPr>
                    <w:t xml:space="preserve"> </w:t>
                  </w:r>
                  <w:proofErr w:type="spellStart"/>
                  <w:r w:rsidRPr="00DD6773">
                    <w:rPr>
                      <w:color w:val="000000"/>
                      <w:sz w:val="24"/>
                      <w:szCs w:val="24"/>
                    </w:rPr>
                    <w:t>освое</w:t>
                  </w:r>
                  <w:proofErr w:type="spellEnd"/>
                  <w:r w:rsidRPr="00DD6773">
                    <w:rPr>
                      <w:color w:val="000000"/>
                      <w:sz w:val="24"/>
                      <w:szCs w:val="24"/>
                    </w:rPr>
                    <w:t>-</w:t>
                  </w:r>
                </w:p>
              </w:tc>
            </w:tr>
            <w:tr w:rsidR="001418A3" w:rsidRPr="00DD6773" w:rsidTr="001418A3">
              <w:trPr>
                <w:trHeight w:val="300"/>
              </w:trPr>
              <w:tc>
                <w:tcPr>
                  <w:tcW w:w="2280" w:type="dxa"/>
                  <w:tcBorders>
                    <w:left w:val="single" w:sz="8" w:space="0" w:color="000000"/>
                  </w:tcBorders>
                  <w:tcMar>
                    <w:top w:w="0" w:type="dxa"/>
                    <w:left w:w="40" w:type="dxa"/>
                    <w:bottom w:w="40" w:type="dxa"/>
                    <w:right w:w="40" w:type="dxa"/>
                  </w:tcMar>
                </w:tcPr>
                <w:p w:rsidR="001418A3" w:rsidRPr="00DD6773" w:rsidRDefault="001418A3" w:rsidP="00D92773">
                  <w:pPr>
                    <w:jc w:val="center"/>
                    <w:rPr>
                      <w:sz w:val="24"/>
                      <w:szCs w:val="24"/>
                    </w:rPr>
                  </w:pPr>
                  <w:proofErr w:type="spellStart"/>
                  <w:r w:rsidRPr="00DD6773">
                    <w:rPr>
                      <w:color w:val="000000"/>
                      <w:sz w:val="24"/>
                      <w:szCs w:val="24"/>
                    </w:rPr>
                    <w:t>разделов</w:t>
                  </w:r>
                  <w:proofErr w:type="spellEnd"/>
                  <w:r w:rsidRPr="00DD6773">
                    <w:rPr>
                      <w:color w:val="000000"/>
                      <w:sz w:val="24"/>
                      <w:szCs w:val="24"/>
                    </w:rPr>
                    <w:t xml:space="preserve"> и </w:t>
                  </w:r>
                  <w:proofErr w:type="spellStart"/>
                  <w:r w:rsidRPr="00DD6773">
                    <w:rPr>
                      <w:color w:val="000000"/>
                      <w:sz w:val="24"/>
                      <w:szCs w:val="24"/>
                    </w:rPr>
                    <w:t>тем</w:t>
                  </w:r>
                  <w:proofErr w:type="spellEnd"/>
                </w:p>
              </w:tc>
              <w:tc>
                <w:tcPr>
                  <w:tcW w:w="4608" w:type="dxa"/>
                  <w:tcBorders>
                    <w:left w:val="single" w:sz="8" w:space="0" w:color="000000"/>
                  </w:tcBorders>
                  <w:tcMar>
                    <w:top w:w="0" w:type="dxa"/>
                    <w:left w:w="40" w:type="dxa"/>
                    <w:bottom w:w="40" w:type="dxa"/>
                    <w:right w:w="40" w:type="dxa"/>
                  </w:tcMar>
                </w:tcPr>
                <w:p w:rsidR="001418A3" w:rsidRPr="00DD6773" w:rsidRDefault="001418A3" w:rsidP="001418A3">
                  <w:pPr>
                    <w:jc w:val="center"/>
                    <w:rPr>
                      <w:sz w:val="24"/>
                      <w:szCs w:val="24"/>
                      <w:lang w:val="ru-RU"/>
                    </w:rPr>
                  </w:pPr>
                  <w:r w:rsidRPr="00DD6773">
                    <w:rPr>
                      <w:color w:val="000000"/>
                      <w:sz w:val="24"/>
                      <w:szCs w:val="24"/>
                      <w:lang w:val="ru-RU"/>
                    </w:rPr>
                    <w:t>работа обучающихся</w:t>
                  </w:r>
                </w:p>
              </w:tc>
              <w:tc>
                <w:tcPr>
                  <w:tcW w:w="758"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ОФО</w:t>
                  </w:r>
                </w:p>
              </w:tc>
              <w:tc>
                <w:tcPr>
                  <w:tcW w:w="1104" w:type="dxa"/>
                  <w:tcBorders>
                    <w:right w:val="single" w:sz="8" w:space="0" w:color="000000"/>
                  </w:tcBorders>
                  <w:tcMar>
                    <w:top w:w="0" w:type="dxa"/>
                    <w:left w:w="40" w:type="dxa"/>
                    <w:bottom w:w="40" w:type="dxa"/>
                    <w:right w:w="40" w:type="dxa"/>
                  </w:tcMar>
                </w:tcPr>
                <w:p w:rsidR="001418A3" w:rsidRPr="00DD6773" w:rsidRDefault="001418A3" w:rsidP="00D92773">
                  <w:pPr>
                    <w:jc w:val="center"/>
                    <w:rPr>
                      <w:sz w:val="24"/>
                      <w:szCs w:val="24"/>
                    </w:rPr>
                  </w:pPr>
                  <w:proofErr w:type="spellStart"/>
                  <w:r w:rsidRPr="00DD6773">
                    <w:rPr>
                      <w:color w:val="000000"/>
                      <w:sz w:val="24"/>
                      <w:szCs w:val="24"/>
                    </w:rPr>
                    <w:t>ния</w:t>
                  </w:r>
                  <w:proofErr w:type="spellEnd"/>
                </w:p>
              </w:tc>
            </w:tr>
            <w:tr w:rsidR="001418A3" w:rsidRPr="00DD6773" w:rsidTr="001418A3">
              <w:trPr>
                <w:trHeight w:val="279"/>
              </w:trPr>
              <w:tc>
                <w:tcPr>
                  <w:tcW w:w="22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roofErr w:type="spellStart"/>
                  <w:r w:rsidRPr="00DD6773">
                    <w:rPr>
                      <w:color w:val="000000"/>
                      <w:sz w:val="24"/>
                      <w:szCs w:val="24"/>
                    </w:rPr>
                    <w:t>Раздел</w:t>
                  </w:r>
                  <w:proofErr w:type="spellEnd"/>
                  <w:r w:rsidRPr="00DD6773">
                    <w:rPr>
                      <w:color w:val="000000"/>
                      <w:sz w:val="24"/>
                      <w:szCs w:val="24"/>
                    </w:rPr>
                    <w:t xml:space="preserve"> 1. </w:t>
                  </w: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1418A3">
                  <w:pPr>
                    <w:rPr>
                      <w:sz w:val="24"/>
                      <w:szCs w:val="24"/>
                    </w:rPr>
                  </w:pP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rPr>
                  </w:pPr>
                </w:p>
              </w:tc>
            </w:tr>
            <w:tr w:rsidR="001418A3" w:rsidRPr="00175FAA"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68453B" w:rsidRDefault="001418A3" w:rsidP="00F54AC8">
                  <w:pPr>
                    <w:pStyle w:val="2"/>
                    <w:ind w:firstLine="0"/>
                    <w:rPr>
                      <w:iCs/>
                      <w:sz w:val="28"/>
                      <w:szCs w:val="28"/>
                      <w:lang w:val="ru-RU"/>
                    </w:rPr>
                  </w:pPr>
                  <w:r w:rsidRPr="00D32E8F">
                    <w:rPr>
                      <w:color w:val="000000"/>
                      <w:sz w:val="24"/>
                      <w:szCs w:val="24"/>
                      <w:lang w:val="ru-RU"/>
                    </w:rPr>
                    <w:t xml:space="preserve">Тема 1. </w:t>
                  </w:r>
                  <w:r w:rsidRPr="0068453B">
                    <w:rPr>
                      <w:i/>
                      <w:iCs/>
                      <w:sz w:val="24"/>
                      <w:szCs w:val="24"/>
                      <w:lang w:val="ru-RU"/>
                    </w:rPr>
                    <w:t xml:space="preserve">. </w:t>
                  </w:r>
                  <w:r w:rsidRPr="0068453B">
                    <w:rPr>
                      <w:iCs/>
                      <w:sz w:val="24"/>
                      <w:szCs w:val="24"/>
                      <w:lang w:val="ru-RU"/>
                    </w:rPr>
                    <w:t>Понятие, назначение и общие положения уголовного судопроизводства</w:t>
                  </w:r>
                </w:p>
                <w:p w:rsidR="001418A3" w:rsidRPr="0068453B" w:rsidRDefault="001418A3" w:rsidP="00D92773">
                  <w:pPr>
                    <w:rPr>
                      <w:sz w:val="24"/>
                      <w:szCs w:val="24"/>
                      <w:lang w:val="ru-RU"/>
                    </w:rPr>
                  </w:pPr>
                </w:p>
                <w:p w:rsidR="001418A3" w:rsidRPr="0068453B"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1C18B1" w:rsidRDefault="001418A3" w:rsidP="001418A3">
                  <w:pPr>
                    <w:rPr>
                      <w:sz w:val="24"/>
                      <w:szCs w:val="24"/>
                      <w:lang w:val="ru-RU"/>
                    </w:rPr>
                  </w:pPr>
                  <w:r>
                    <w:rPr>
                      <w:sz w:val="28"/>
                      <w:szCs w:val="28"/>
                      <w:lang w:val="ru-RU"/>
                    </w:rPr>
                    <w:t xml:space="preserve">      </w:t>
                  </w:r>
                  <w:r w:rsidRPr="001C18B1">
                    <w:rPr>
                      <w:sz w:val="24"/>
                      <w:szCs w:val="24"/>
                      <w:lang w:val="ru-RU"/>
                    </w:rPr>
                    <w:t>Понятие уголовного процесса, его  основные  элементы:  уголовно-процессуальная деятельность,  уголовно-процессуальные  правоотношения, правовая регламентация и ее роль. Процессуальные гарантии и их виды. Процессуальная форма. Ее сущность и значение. Уголовно-процессуальные акты, их виды</w:t>
                  </w:r>
                  <w:r w:rsidRPr="001C18B1">
                    <w:rPr>
                      <w:smallCaps/>
                      <w:sz w:val="24"/>
                      <w:szCs w:val="24"/>
                      <w:lang w:val="ru-RU"/>
                    </w:rPr>
                    <w:t>.</w:t>
                  </w:r>
                  <w:r w:rsidRPr="001C18B1">
                    <w:rPr>
                      <w:sz w:val="24"/>
                      <w:szCs w:val="24"/>
                      <w:lang w:val="ru-RU"/>
                    </w:rPr>
                    <w:t xml:space="preserve"> Соотношение понятий «уголовный процесс», «уголовное судопроизводство», «правосудие». </w:t>
                  </w:r>
                </w:p>
                <w:p w:rsidR="001418A3" w:rsidRPr="00D32E8F" w:rsidRDefault="001418A3" w:rsidP="006D439C">
                  <w:pPr>
                    <w:ind w:firstLine="709"/>
                    <w:rPr>
                      <w:sz w:val="24"/>
                      <w:szCs w:val="24"/>
                      <w:lang w:val="ru-RU"/>
                    </w:rPr>
                  </w:pPr>
                  <w:r w:rsidRPr="001C18B1">
                    <w:rPr>
                      <w:sz w:val="24"/>
                      <w:szCs w:val="24"/>
                      <w:lang w:val="ru-RU"/>
                    </w:rPr>
                    <w:t xml:space="preserve">Назначение уголовного процесса. Роль уголовного судопроизводства в обеспечении защиты прав, свобод и законных интересов личности и общества, неотвратимости уголовной ответственности за совершенное преступление.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Практические занятия.</w:t>
                  </w:r>
                  <w:r w:rsidRPr="00DD6773">
                    <w:rPr>
                      <w:color w:val="000000"/>
                      <w:sz w:val="24"/>
                      <w:szCs w:val="24"/>
                      <w:lang w:val="ru-RU"/>
                    </w:rPr>
                    <w:t xml:space="preserve"> </w:t>
                  </w:r>
                </w:p>
                <w:p w:rsidR="001418A3" w:rsidRPr="00DD6773" w:rsidRDefault="001418A3" w:rsidP="001418A3">
                  <w:pPr>
                    <w:rPr>
                      <w:sz w:val="24"/>
                      <w:szCs w:val="24"/>
                      <w:lang w:val="ru-RU"/>
                    </w:rPr>
                  </w:pPr>
                  <w:r w:rsidRPr="00DD6773">
                    <w:rPr>
                      <w:color w:val="000000"/>
                      <w:sz w:val="24"/>
                      <w:szCs w:val="24"/>
                      <w:lang w:val="ru-RU"/>
                    </w:rPr>
                    <w:t xml:space="preserve">Опрос, решение </w:t>
                  </w:r>
                  <w:r w:rsidRPr="00D32E8F">
                    <w:rPr>
                      <w:color w:val="000000"/>
                      <w:sz w:val="24"/>
                      <w:szCs w:val="24"/>
                      <w:lang w:val="ru-RU"/>
                    </w:rPr>
                    <w:t>ситуационных</w:t>
                  </w:r>
                  <w:r w:rsidRPr="00DD6773">
                    <w:rPr>
                      <w:color w:val="000000"/>
                      <w:sz w:val="24"/>
                      <w:szCs w:val="24"/>
                      <w:lang w:val="ru-RU"/>
                    </w:rPr>
                    <w:t xml:space="preserve"> задач, выполнение тестовых заданий.</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Самостоятельная работа.</w:t>
                  </w:r>
                  <w:r w:rsidRPr="00DD6773">
                    <w:rPr>
                      <w:color w:val="000000"/>
                      <w:sz w:val="24"/>
                      <w:szCs w:val="24"/>
                      <w:lang w:val="ru-RU"/>
                    </w:rPr>
                    <w:t xml:space="preserve"> </w:t>
                  </w:r>
                </w:p>
                <w:p w:rsidR="001418A3" w:rsidRPr="00DD6773" w:rsidRDefault="001418A3" w:rsidP="006D439C">
                  <w:pPr>
                    <w:rPr>
                      <w:sz w:val="24"/>
                      <w:szCs w:val="24"/>
                      <w:lang w:val="ru-RU"/>
                    </w:rPr>
                  </w:pPr>
                  <w:r w:rsidRPr="00D32E8F">
                    <w:rPr>
                      <w:color w:val="000000"/>
                      <w:sz w:val="24"/>
                      <w:szCs w:val="24"/>
                      <w:lang w:val="ru-RU"/>
                    </w:rPr>
                    <w:t xml:space="preserve">Повторение лекционного материала, изучение основной и дополнительной литературы по теме, ознакомление с нормативно-правовыми актами к теме занятия.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2</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D92773">
                  <w:pPr>
                    <w:rPr>
                      <w:color w:val="000000"/>
                      <w:sz w:val="24"/>
                      <w:szCs w:val="24"/>
                      <w:lang w:val="ru-RU"/>
                    </w:rPr>
                  </w:pPr>
                  <w:r w:rsidRPr="00D32E8F">
                    <w:rPr>
                      <w:color w:val="000000"/>
                      <w:sz w:val="24"/>
                      <w:szCs w:val="24"/>
                      <w:lang w:val="ru-RU"/>
                    </w:rPr>
                    <w:t xml:space="preserve">Тема 2. </w:t>
                  </w:r>
                </w:p>
                <w:p w:rsidR="001418A3" w:rsidRPr="00A03EB8" w:rsidRDefault="001418A3" w:rsidP="00A03EB8">
                  <w:pPr>
                    <w:rPr>
                      <w:iCs/>
                      <w:sz w:val="24"/>
                      <w:szCs w:val="24"/>
                      <w:lang w:val="ru-RU"/>
                    </w:rPr>
                  </w:pPr>
                  <w:r>
                    <w:rPr>
                      <w:color w:val="000000"/>
                      <w:sz w:val="24"/>
                      <w:szCs w:val="24"/>
                      <w:lang w:val="ru-RU"/>
                    </w:rPr>
                    <w:t>П</w:t>
                  </w:r>
                  <w:r w:rsidRPr="00A03EB8">
                    <w:rPr>
                      <w:color w:val="000000"/>
                      <w:sz w:val="24"/>
                      <w:szCs w:val="24"/>
                      <w:lang w:val="ru-RU"/>
                    </w:rPr>
                    <w:t>оняти</w:t>
                  </w:r>
                  <w:r>
                    <w:rPr>
                      <w:color w:val="000000"/>
                      <w:sz w:val="24"/>
                      <w:szCs w:val="24"/>
                      <w:lang w:val="ru-RU"/>
                    </w:rPr>
                    <w:t>е</w:t>
                  </w:r>
                  <w:r w:rsidRPr="00A03EB8">
                    <w:rPr>
                      <w:iCs/>
                      <w:sz w:val="24"/>
                      <w:szCs w:val="24"/>
                      <w:lang w:val="ru-RU"/>
                    </w:rPr>
                    <w:t xml:space="preserve"> Уголовно-процессуальное право и уголовно-процессуальный закон. Уголовное преследование</w:t>
                  </w: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w:t>
                  </w:r>
                </w:p>
                <w:p w:rsidR="001418A3" w:rsidRPr="00A03EB8" w:rsidRDefault="001418A3" w:rsidP="001418A3">
                  <w:pPr>
                    <w:ind w:firstLine="709"/>
                    <w:rPr>
                      <w:snapToGrid w:val="0"/>
                      <w:sz w:val="24"/>
                      <w:szCs w:val="24"/>
                      <w:lang w:val="ru-RU"/>
                    </w:rPr>
                  </w:pPr>
                  <w:r w:rsidRPr="00A03EB8">
                    <w:rPr>
                      <w:color w:val="000000"/>
                      <w:sz w:val="24"/>
                      <w:szCs w:val="24"/>
                      <w:lang w:val="ru-RU"/>
                    </w:rPr>
                    <w:t xml:space="preserve"> </w:t>
                  </w:r>
                  <w:r w:rsidRPr="00A03EB8">
                    <w:rPr>
                      <w:snapToGrid w:val="0"/>
                      <w:sz w:val="24"/>
                      <w:szCs w:val="24"/>
                      <w:lang w:val="ru-RU"/>
                    </w:rPr>
                    <w:t xml:space="preserve">Уголовно-процессуальное право  как  отрасль права,  его понятие. Соотношение уголовно-процессуального права с уголовным правом и другими  отраслями права.  </w:t>
                  </w:r>
                  <w:r w:rsidRPr="00A03EB8">
                    <w:rPr>
                      <w:sz w:val="24"/>
                      <w:szCs w:val="24"/>
                      <w:lang w:val="ru-RU"/>
                    </w:rPr>
                    <w:t>Предмет и метод уголовно-процессуального права.</w:t>
                  </w:r>
                </w:p>
                <w:p w:rsidR="001418A3" w:rsidRPr="00A03EB8" w:rsidRDefault="001418A3" w:rsidP="001418A3">
                  <w:pPr>
                    <w:ind w:firstLine="709"/>
                    <w:rPr>
                      <w:sz w:val="24"/>
                      <w:szCs w:val="24"/>
                      <w:lang w:val="ru-RU"/>
                    </w:rPr>
                  </w:pPr>
                  <w:r w:rsidRPr="00A03EB8">
                    <w:rPr>
                      <w:snapToGrid w:val="0"/>
                      <w:sz w:val="24"/>
                      <w:szCs w:val="24"/>
                      <w:lang w:val="ru-RU"/>
                    </w:rPr>
                    <w:t xml:space="preserve">Наука уголовного процесса, её предмет, метод и задачи. </w:t>
                  </w:r>
                  <w:r w:rsidRPr="00A03EB8">
                    <w:rPr>
                      <w:sz w:val="24"/>
                      <w:szCs w:val="24"/>
                      <w:lang w:val="ru-RU"/>
                    </w:rPr>
                    <w:t xml:space="preserve">Связь науки с практикой, а также с наукой уголовного права, криминалистикой, криминологией, судебной медициной, судебной психиатрией. Роль науки в развитии и </w:t>
                  </w:r>
                  <w:r w:rsidRPr="00A03EB8">
                    <w:rPr>
                      <w:sz w:val="24"/>
                      <w:szCs w:val="24"/>
                      <w:lang w:val="ru-RU"/>
                    </w:rPr>
                    <w:lastRenderedPageBreak/>
                    <w:t>совершенствовании законодательства и повышении уровня практической деятельности.</w:t>
                  </w:r>
                </w:p>
                <w:p w:rsidR="001418A3" w:rsidRPr="00A03EB8" w:rsidRDefault="001418A3" w:rsidP="001418A3">
                  <w:pPr>
                    <w:ind w:firstLine="709"/>
                    <w:rPr>
                      <w:snapToGrid w:val="0"/>
                      <w:sz w:val="24"/>
                      <w:szCs w:val="24"/>
                      <w:lang w:val="ru-RU"/>
                    </w:rPr>
                  </w:pPr>
                  <w:r w:rsidRPr="00A03EB8">
                    <w:rPr>
                      <w:snapToGrid w:val="0"/>
                      <w:sz w:val="24"/>
                      <w:szCs w:val="24"/>
                      <w:lang w:val="ru-RU"/>
                    </w:rPr>
                    <w:t xml:space="preserve">Уголовный процесс  как  учебная дисциплина.  Содержание и система этой дисциплины. </w:t>
                  </w:r>
                </w:p>
                <w:p w:rsidR="001418A3" w:rsidRPr="00A03EB8" w:rsidRDefault="001418A3" w:rsidP="001418A3">
                  <w:pPr>
                    <w:ind w:firstLine="709"/>
                    <w:rPr>
                      <w:sz w:val="24"/>
                      <w:szCs w:val="24"/>
                      <w:lang w:val="ru-RU"/>
                    </w:rPr>
                  </w:pPr>
                  <w:r w:rsidRPr="00A03EB8">
                    <w:rPr>
                      <w:sz w:val="24"/>
                      <w:szCs w:val="24"/>
                      <w:lang w:val="ru-RU"/>
                    </w:rPr>
                    <w:t>Источники уголовно-процессуального права:  понятие, виды, система и общая характеристика их иерархии.  Закон как основной источник  уголовно-процессуального права. Содержание уголовно-процессуального закона. Соотношение уголовно-процессуального закона и уголовно-процессуального права.</w:t>
                  </w:r>
                </w:p>
                <w:p w:rsidR="001418A3" w:rsidRPr="00A03EB8" w:rsidRDefault="001418A3" w:rsidP="001418A3">
                  <w:pPr>
                    <w:ind w:firstLine="709"/>
                    <w:rPr>
                      <w:sz w:val="24"/>
                      <w:szCs w:val="24"/>
                      <w:lang w:val="ru-RU"/>
                    </w:rPr>
                  </w:pPr>
                  <w:r w:rsidRPr="00A03EB8">
                    <w:rPr>
                      <w:sz w:val="24"/>
                      <w:szCs w:val="24"/>
                      <w:lang w:val="ru-RU"/>
                    </w:rPr>
                    <w:t>Уголовно-процессуальный кодекс РФ,</w:t>
                  </w:r>
                  <w:r w:rsidRPr="00A03EB8">
                    <w:rPr>
                      <w:b/>
                      <w:bCs/>
                      <w:sz w:val="24"/>
                      <w:szCs w:val="24"/>
                      <w:lang w:val="ru-RU"/>
                    </w:rPr>
                    <w:t xml:space="preserve"> </w:t>
                  </w:r>
                  <w:r w:rsidRPr="00A03EB8">
                    <w:rPr>
                      <w:sz w:val="24"/>
                      <w:szCs w:val="24"/>
                      <w:lang w:val="ru-RU"/>
                    </w:rPr>
                    <w:t xml:space="preserve">его структура и характеристика. </w:t>
                  </w:r>
                </w:p>
                <w:p w:rsidR="001418A3" w:rsidRPr="00A03EB8" w:rsidRDefault="001418A3" w:rsidP="001418A3">
                  <w:pPr>
                    <w:ind w:firstLine="709"/>
                    <w:rPr>
                      <w:sz w:val="24"/>
                      <w:szCs w:val="24"/>
                      <w:lang w:val="ru-RU"/>
                    </w:rPr>
                  </w:pPr>
                  <w:r w:rsidRPr="00A03EB8">
                    <w:rPr>
                      <w:sz w:val="24"/>
                      <w:szCs w:val="24"/>
                      <w:lang w:val="ru-RU"/>
                    </w:rPr>
                    <w:t xml:space="preserve">Иные федеральные законы, имеющие непосредственное отношение к регулированию производства по уголовным делам.  </w:t>
                  </w:r>
                </w:p>
                <w:p w:rsidR="001418A3" w:rsidRPr="00A03EB8" w:rsidRDefault="001418A3" w:rsidP="001418A3">
                  <w:pPr>
                    <w:ind w:firstLine="709"/>
                    <w:rPr>
                      <w:sz w:val="24"/>
                      <w:szCs w:val="24"/>
                      <w:lang w:val="ru-RU"/>
                    </w:rPr>
                  </w:pPr>
                  <w:r w:rsidRPr="00A03EB8">
                    <w:rPr>
                      <w:sz w:val="24"/>
                      <w:szCs w:val="24"/>
                      <w:lang w:val="ru-RU"/>
                    </w:rPr>
                    <w:t xml:space="preserve">Действие уголовно-процессуального закона во времени, в пространстве и с учетом правового статуса граждан,  иностранцев и лиц без гражданства. </w:t>
                  </w:r>
                </w:p>
                <w:p w:rsidR="001418A3" w:rsidRPr="006D439C" w:rsidRDefault="001418A3" w:rsidP="006D439C">
                  <w:pPr>
                    <w:ind w:firstLine="709"/>
                    <w:rPr>
                      <w:snapToGrid w:val="0"/>
                      <w:sz w:val="24"/>
                      <w:szCs w:val="24"/>
                      <w:lang w:val="ru-RU"/>
                    </w:rPr>
                  </w:pPr>
                  <w:r w:rsidRPr="00A03EB8">
                    <w:rPr>
                      <w:sz w:val="24"/>
                      <w:szCs w:val="24"/>
                      <w:lang w:val="ru-RU"/>
                    </w:rPr>
                    <w:t xml:space="preserve">Виды уголовного преследования: частное, </w:t>
                  </w:r>
                  <w:proofErr w:type="spellStart"/>
                  <w:r w:rsidRPr="00A03EB8">
                    <w:rPr>
                      <w:sz w:val="24"/>
                      <w:szCs w:val="24"/>
                      <w:lang w:val="ru-RU"/>
                    </w:rPr>
                    <w:t>частно</w:t>
                  </w:r>
                  <w:proofErr w:type="spellEnd"/>
                  <w:r w:rsidRPr="00A03EB8">
                    <w:rPr>
                      <w:sz w:val="24"/>
                      <w:szCs w:val="24"/>
                      <w:lang w:val="ru-RU"/>
                    </w:rPr>
                    <w:t xml:space="preserve">-публичное и публичное. </w:t>
                  </w:r>
                  <w:proofErr w:type="spellStart"/>
                  <w:r w:rsidRPr="00A03EB8">
                    <w:rPr>
                      <w:sz w:val="24"/>
                      <w:szCs w:val="24"/>
                    </w:rPr>
                    <w:t>Субъекты</w:t>
                  </w:r>
                  <w:proofErr w:type="spellEnd"/>
                  <w:r w:rsidRPr="00A03EB8">
                    <w:rPr>
                      <w:sz w:val="24"/>
                      <w:szCs w:val="24"/>
                    </w:rPr>
                    <w:t xml:space="preserve">, </w:t>
                  </w:r>
                  <w:proofErr w:type="spellStart"/>
                  <w:r w:rsidRPr="00A03EB8">
                    <w:rPr>
                      <w:sz w:val="24"/>
                      <w:szCs w:val="24"/>
                    </w:rPr>
                    <w:t>осуществляющие</w:t>
                  </w:r>
                  <w:proofErr w:type="spellEnd"/>
                  <w:r w:rsidRPr="00A03EB8">
                    <w:rPr>
                      <w:sz w:val="24"/>
                      <w:szCs w:val="24"/>
                    </w:rPr>
                    <w:t xml:space="preserve"> </w:t>
                  </w:r>
                  <w:proofErr w:type="spellStart"/>
                  <w:r w:rsidRPr="00A03EB8">
                    <w:rPr>
                      <w:sz w:val="24"/>
                      <w:szCs w:val="24"/>
                    </w:rPr>
                    <w:t>различные</w:t>
                  </w:r>
                  <w:proofErr w:type="spellEnd"/>
                  <w:r w:rsidRPr="00A03EB8">
                    <w:rPr>
                      <w:sz w:val="24"/>
                      <w:szCs w:val="24"/>
                    </w:rPr>
                    <w:t xml:space="preserve"> </w:t>
                  </w:r>
                  <w:proofErr w:type="spellStart"/>
                  <w:r w:rsidRPr="00A03EB8">
                    <w:rPr>
                      <w:sz w:val="24"/>
                      <w:szCs w:val="24"/>
                    </w:rPr>
                    <w:t>виды</w:t>
                  </w:r>
                  <w:proofErr w:type="spellEnd"/>
                  <w:r w:rsidRPr="00A03EB8">
                    <w:rPr>
                      <w:sz w:val="24"/>
                      <w:szCs w:val="24"/>
                    </w:rPr>
                    <w:t xml:space="preserve"> </w:t>
                  </w:r>
                  <w:proofErr w:type="spellStart"/>
                  <w:r w:rsidRPr="00A03EB8">
                    <w:rPr>
                      <w:sz w:val="24"/>
                      <w:szCs w:val="24"/>
                    </w:rPr>
                    <w:t>уголовного</w:t>
                  </w:r>
                  <w:proofErr w:type="spellEnd"/>
                  <w:r w:rsidRPr="00A03EB8">
                    <w:rPr>
                      <w:sz w:val="24"/>
                      <w:szCs w:val="24"/>
                    </w:rPr>
                    <w:t xml:space="preserve"> </w:t>
                  </w:r>
                  <w:proofErr w:type="spellStart"/>
                  <w:r w:rsidRPr="00A03EB8">
                    <w:rPr>
                      <w:sz w:val="24"/>
                      <w:szCs w:val="24"/>
                    </w:rPr>
                    <w:t>преследования</w:t>
                  </w:r>
                  <w:proofErr w:type="spellEnd"/>
                  <w:r w:rsidRPr="00A03EB8">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175FAA"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roofErr w:type="spellStart"/>
                  <w:r w:rsidRPr="00DD6773">
                    <w:rPr>
                      <w:color w:val="000000"/>
                      <w:sz w:val="24"/>
                      <w:szCs w:val="24"/>
                    </w:rPr>
                    <w:t>Тема</w:t>
                  </w:r>
                  <w:proofErr w:type="spellEnd"/>
                  <w:r w:rsidRPr="00DD6773">
                    <w:rPr>
                      <w:color w:val="000000"/>
                      <w:sz w:val="24"/>
                      <w:szCs w:val="24"/>
                    </w:rPr>
                    <w:t xml:space="preserve"> 3. </w:t>
                  </w:r>
                </w:p>
                <w:p w:rsidR="001418A3" w:rsidRPr="002A5D38" w:rsidRDefault="001418A3" w:rsidP="00D92773">
                  <w:pPr>
                    <w:rPr>
                      <w:sz w:val="24"/>
                      <w:szCs w:val="24"/>
                    </w:rPr>
                  </w:pPr>
                  <w:proofErr w:type="spellStart"/>
                  <w:r w:rsidRPr="002A5D38">
                    <w:rPr>
                      <w:iCs/>
                      <w:sz w:val="24"/>
                      <w:szCs w:val="24"/>
                    </w:rPr>
                    <w:t>Принципы</w:t>
                  </w:r>
                  <w:proofErr w:type="spellEnd"/>
                  <w:r w:rsidRPr="002A5D38">
                    <w:rPr>
                      <w:iCs/>
                      <w:sz w:val="24"/>
                      <w:szCs w:val="24"/>
                    </w:rPr>
                    <w:t xml:space="preserve"> </w:t>
                  </w:r>
                  <w:proofErr w:type="spellStart"/>
                  <w:r w:rsidRPr="002A5D38">
                    <w:rPr>
                      <w:iCs/>
                      <w:sz w:val="24"/>
                      <w:szCs w:val="24"/>
                    </w:rPr>
                    <w:t>уголовного</w:t>
                  </w:r>
                  <w:proofErr w:type="spellEnd"/>
                  <w:r w:rsidRPr="002A5D38">
                    <w:rPr>
                      <w:iCs/>
                      <w:sz w:val="24"/>
                      <w:szCs w:val="24"/>
                    </w:rPr>
                    <w:t xml:space="preserve"> </w:t>
                  </w:r>
                  <w:proofErr w:type="spellStart"/>
                  <w:r w:rsidRPr="002A5D38">
                    <w:rPr>
                      <w:iCs/>
                      <w:sz w:val="24"/>
                      <w:szCs w:val="24"/>
                    </w:rPr>
                    <w:t>процесса</w:t>
                  </w:r>
                  <w:proofErr w:type="spellEnd"/>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2A5D38" w:rsidRDefault="001418A3" w:rsidP="001418A3">
                  <w:pPr>
                    <w:ind w:firstLine="709"/>
                    <w:rPr>
                      <w:sz w:val="24"/>
                      <w:szCs w:val="24"/>
                      <w:lang w:val="ru-RU"/>
                    </w:rPr>
                  </w:pPr>
                  <w:r w:rsidRPr="002A5D38">
                    <w:rPr>
                      <w:sz w:val="24"/>
                      <w:szCs w:val="24"/>
                      <w:lang w:val="ru-RU"/>
                    </w:rPr>
                    <w:t>Понятие и  значение  принципов  уголовного процесса,  их система. Воплощение в принципах конституционных предписаний,  достижений международного сотрудничества  в  области защиты прав и свобод человека,  а равно нравственных начал.</w:t>
                  </w:r>
                </w:p>
                <w:p w:rsidR="001418A3" w:rsidRPr="0068453B" w:rsidRDefault="001418A3" w:rsidP="001418A3">
                  <w:pPr>
                    <w:pStyle w:val="2"/>
                    <w:widowControl w:val="0"/>
                    <w:ind w:firstLine="709"/>
                    <w:rPr>
                      <w:sz w:val="24"/>
                      <w:szCs w:val="24"/>
                      <w:lang w:val="ru-RU"/>
                    </w:rPr>
                  </w:pPr>
                  <w:r w:rsidRPr="0068453B">
                    <w:rPr>
                      <w:snapToGrid w:val="0"/>
                      <w:sz w:val="24"/>
                      <w:szCs w:val="24"/>
                      <w:lang w:val="ru-RU"/>
                    </w:rPr>
                    <w:t xml:space="preserve">Нравственные начала уголовного судопроизводства, их выражение в нормах </w:t>
                  </w:r>
                  <w:r w:rsidRPr="0068453B">
                    <w:rPr>
                      <w:snapToGrid w:val="0"/>
                      <w:sz w:val="24"/>
                      <w:szCs w:val="24"/>
                      <w:lang w:val="ru-RU"/>
                    </w:rPr>
                    <w:lastRenderedPageBreak/>
                    <w:t xml:space="preserve">и институтах  уголовно-процессуального  права  и практике их применения. </w:t>
                  </w:r>
                  <w:r w:rsidRPr="0068453B">
                    <w:rPr>
                      <w:sz w:val="24"/>
                      <w:szCs w:val="24"/>
                      <w:lang w:val="ru-RU"/>
                    </w:rPr>
                    <w:t>Разумный срок уголовного судопроизводства.</w:t>
                  </w:r>
                </w:p>
                <w:p w:rsidR="001418A3" w:rsidRPr="006D439C" w:rsidRDefault="001418A3" w:rsidP="006D439C">
                  <w:pPr>
                    <w:ind w:firstLine="709"/>
                    <w:rPr>
                      <w:sz w:val="24"/>
                      <w:szCs w:val="24"/>
                      <w:lang w:val="ru-RU"/>
                    </w:rPr>
                  </w:pPr>
                  <w:r w:rsidRPr="002A5D38">
                    <w:rPr>
                      <w:sz w:val="24"/>
                      <w:szCs w:val="24"/>
                      <w:lang w:val="ru-RU"/>
                    </w:rPr>
                    <w:t xml:space="preserve">Принцип законности. Принцип публичности. Охрана прав и свобод человека и гражданина. Осуществление правосудия только судом. Уважение чести и достоинства личности. Принципы неприкосновенности личности, неприкосновенности жилища, тайны переписки, телефонных и иных переговоров, почтовых, телеграфных и иных сообщений. Осуществление правосудия на началах равенства всех перед законом и судом.  Состязательность и равноправие сторон. Обеспечение подозреваемому,  обвиняемому, подсудимому права на защиту. Язык уголовного судопроизводства.  Презумпция невиновности. Свобода оценки доказательств. Право на обжалование процессуальных действий и решений.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457E" w:rsidRDefault="001418A3" w:rsidP="00D92773">
                  <w:pPr>
                    <w:jc w:val="center"/>
                    <w:rPr>
                      <w:sz w:val="24"/>
                      <w:szCs w:val="24"/>
                      <w:lang w:val="ru-RU"/>
                    </w:rPr>
                  </w:pPr>
                  <w:r>
                    <w:rPr>
                      <w:color w:val="000000"/>
                      <w:sz w:val="24"/>
                      <w:szCs w:val="24"/>
                      <w:lang w:val="ru-RU"/>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175FAA"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w:t>
                  </w:r>
                  <w:r>
                    <w:rPr>
                      <w:color w:val="000000"/>
                      <w:sz w:val="24"/>
                      <w:szCs w:val="24"/>
                      <w:lang w:val="ru-RU"/>
                    </w:rPr>
                    <w:t>4</w:t>
                  </w:r>
                  <w:r w:rsidRPr="00D32E8F">
                    <w:rPr>
                      <w:color w:val="000000"/>
                      <w:sz w:val="24"/>
                      <w:szCs w:val="24"/>
                      <w:lang w:val="ru-RU"/>
                    </w:rPr>
                    <w:t xml:space="preserve">. </w:t>
                  </w:r>
                </w:p>
                <w:p w:rsidR="001418A3" w:rsidRPr="002A5D38" w:rsidRDefault="001418A3" w:rsidP="002A5D38">
                  <w:pPr>
                    <w:rPr>
                      <w:iCs/>
                      <w:sz w:val="24"/>
                      <w:szCs w:val="24"/>
                    </w:rPr>
                  </w:pPr>
                  <w:proofErr w:type="spellStart"/>
                  <w:r w:rsidRPr="002A5D38">
                    <w:rPr>
                      <w:iCs/>
                      <w:sz w:val="24"/>
                      <w:szCs w:val="24"/>
                    </w:rPr>
                    <w:t>Участники</w:t>
                  </w:r>
                  <w:proofErr w:type="spellEnd"/>
                  <w:r w:rsidRPr="002A5D38">
                    <w:rPr>
                      <w:iCs/>
                      <w:sz w:val="24"/>
                      <w:szCs w:val="24"/>
                    </w:rPr>
                    <w:t xml:space="preserve"> </w:t>
                  </w:r>
                  <w:proofErr w:type="spellStart"/>
                  <w:r w:rsidRPr="002A5D38">
                    <w:rPr>
                      <w:iCs/>
                      <w:sz w:val="24"/>
                      <w:szCs w:val="24"/>
                    </w:rPr>
                    <w:t>уголовного</w:t>
                  </w:r>
                  <w:proofErr w:type="spellEnd"/>
                  <w:r w:rsidRPr="002A5D38">
                    <w:rPr>
                      <w:iCs/>
                      <w:sz w:val="24"/>
                      <w:szCs w:val="24"/>
                    </w:rPr>
                    <w:t xml:space="preserve"> </w:t>
                  </w:r>
                  <w:proofErr w:type="spellStart"/>
                  <w:r w:rsidRPr="002A5D38">
                    <w:rPr>
                      <w:iCs/>
                      <w:sz w:val="24"/>
                      <w:szCs w:val="24"/>
                    </w:rPr>
                    <w:t>судопроизводства</w:t>
                  </w:r>
                  <w:proofErr w:type="spellEnd"/>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2A5D38" w:rsidRDefault="001418A3" w:rsidP="001418A3">
                  <w:pPr>
                    <w:ind w:firstLine="709"/>
                    <w:rPr>
                      <w:sz w:val="24"/>
                      <w:szCs w:val="24"/>
                      <w:lang w:val="ru-RU"/>
                    </w:rPr>
                  </w:pPr>
                  <w:r w:rsidRPr="002A5D38">
                    <w:rPr>
                      <w:color w:val="000000"/>
                      <w:sz w:val="24"/>
                      <w:szCs w:val="24"/>
                      <w:lang w:val="ru-RU"/>
                    </w:rPr>
                    <w:t xml:space="preserve"> </w:t>
                  </w:r>
                  <w:r w:rsidRPr="002A5D38">
                    <w:rPr>
                      <w:sz w:val="24"/>
                      <w:szCs w:val="24"/>
                      <w:lang w:val="ru-RU"/>
                    </w:rPr>
                    <w:t>Понятие и виды процессуальных функций. Понятие субъекта уголовного  процесса.  Классификация субъектов уголовного процесса.</w:t>
                  </w:r>
                </w:p>
                <w:p w:rsidR="001418A3" w:rsidRDefault="001418A3" w:rsidP="001418A3">
                  <w:pPr>
                    <w:rPr>
                      <w:sz w:val="24"/>
                      <w:szCs w:val="24"/>
                      <w:lang w:val="ru-RU"/>
                    </w:rPr>
                  </w:pPr>
                  <w:r w:rsidRPr="002A5D38">
                    <w:rPr>
                      <w:sz w:val="24"/>
                      <w:szCs w:val="24"/>
                      <w:lang w:val="ru-RU"/>
                    </w:rPr>
                    <w:t>Суд, судья  - орган правосудия по уголовным делам.  Состав суда и его разновидности.  Основные задачи суда,  судьи на различных  стадиях уголовного судопроизводства.  Полномочия суда при рассмотрении уголовных дел (по стадиям).</w:t>
                  </w:r>
                </w:p>
                <w:p w:rsidR="001418A3" w:rsidRPr="002A5D38" w:rsidRDefault="001418A3" w:rsidP="001418A3">
                  <w:pPr>
                    <w:ind w:firstLine="709"/>
                    <w:rPr>
                      <w:sz w:val="24"/>
                      <w:szCs w:val="24"/>
                      <w:lang w:val="ru-RU"/>
                    </w:rPr>
                  </w:pPr>
                  <w:r w:rsidRPr="002A5D38">
                    <w:rPr>
                      <w:sz w:val="24"/>
                      <w:szCs w:val="24"/>
                      <w:lang w:val="ru-RU"/>
                    </w:rPr>
                    <w:t xml:space="preserve">Участники уголовного процесса со стороны обвинения. Процессуальное положение прокурора на различных стадиях уголовного процесса.  Надзор прокурора за исполнением законов  </w:t>
                  </w:r>
                  <w:r w:rsidRPr="002A5D38">
                    <w:rPr>
                      <w:sz w:val="24"/>
                      <w:szCs w:val="24"/>
                      <w:lang w:val="ru-RU"/>
                    </w:rPr>
                    <w:lastRenderedPageBreak/>
                    <w:t>органами  дознания  и  предварительного следствия, рассмотрение  жалоб  на их действия.  Прокурор в суде,  его взаимоотношения с судом и другими субъектами уголовного процесса. Прокурор как равноправная сторона состязательного процесса.</w:t>
                  </w:r>
                </w:p>
                <w:p w:rsidR="001418A3" w:rsidRPr="002A5D38" w:rsidRDefault="001418A3" w:rsidP="001418A3">
                  <w:pPr>
                    <w:ind w:firstLine="709"/>
                    <w:rPr>
                      <w:sz w:val="24"/>
                      <w:szCs w:val="24"/>
                      <w:lang w:val="ru-RU"/>
                    </w:rPr>
                  </w:pPr>
                  <w:r w:rsidRPr="002A5D38">
                    <w:rPr>
                      <w:sz w:val="24"/>
                      <w:szCs w:val="24"/>
                      <w:lang w:val="ru-RU"/>
                    </w:rPr>
                    <w:t xml:space="preserve">Следователь, его полномочия при производстве по уголовным делам. Его самостоятельность и ее пределы,  взаимоотношения с другими следователями, органами дознания, а также органами, осуществляющими оперативно-розыскную деятельность.  Прокурорский надзор,  ведомственный и судебный </w:t>
                  </w:r>
                  <w:proofErr w:type="gramStart"/>
                  <w:r w:rsidRPr="002A5D38">
                    <w:rPr>
                      <w:sz w:val="24"/>
                      <w:szCs w:val="24"/>
                      <w:lang w:val="ru-RU"/>
                    </w:rPr>
                    <w:t>контроль за</w:t>
                  </w:r>
                  <w:proofErr w:type="gramEnd"/>
                  <w:r w:rsidRPr="002A5D38">
                    <w:rPr>
                      <w:sz w:val="24"/>
                      <w:szCs w:val="24"/>
                      <w:lang w:val="ru-RU"/>
                    </w:rPr>
                    <w:t xml:space="preserve"> деятельностью следователя,  их пределы.</w:t>
                  </w:r>
                </w:p>
                <w:p w:rsidR="001418A3" w:rsidRPr="002A5D38" w:rsidRDefault="001418A3" w:rsidP="001418A3">
                  <w:pPr>
                    <w:ind w:firstLine="709"/>
                    <w:rPr>
                      <w:sz w:val="24"/>
                      <w:szCs w:val="24"/>
                      <w:lang w:val="ru-RU"/>
                    </w:rPr>
                  </w:pPr>
                  <w:r w:rsidRPr="002A5D38">
                    <w:rPr>
                      <w:sz w:val="24"/>
                      <w:szCs w:val="24"/>
                      <w:lang w:val="ru-RU"/>
                    </w:rPr>
                    <w:t>Руководитель следственного органа, его полномочия и взаимоотношения со следователем при производстве по делу.</w:t>
                  </w:r>
                </w:p>
                <w:p w:rsidR="001418A3" w:rsidRPr="002A5D38" w:rsidRDefault="001418A3" w:rsidP="001418A3">
                  <w:pPr>
                    <w:ind w:firstLine="709"/>
                    <w:rPr>
                      <w:sz w:val="24"/>
                      <w:szCs w:val="24"/>
                      <w:lang w:val="ru-RU"/>
                    </w:rPr>
                  </w:pPr>
                  <w:r w:rsidRPr="002A5D38">
                    <w:rPr>
                      <w:sz w:val="24"/>
                      <w:szCs w:val="24"/>
                      <w:lang w:val="ru-RU"/>
                    </w:rPr>
                    <w:t>Органы дознания. Процессуальный статус начальника подразделения дознания. Права и обязанности дознавателя.</w:t>
                  </w:r>
                </w:p>
                <w:p w:rsidR="001418A3" w:rsidRPr="002A5D38" w:rsidRDefault="001418A3" w:rsidP="001418A3">
                  <w:pPr>
                    <w:ind w:firstLine="709"/>
                    <w:rPr>
                      <w:sz w:val="24"/>
                      <w:szCs w:val="24"/>
                      <w:lang w:val="ru-RU"/>
                    </w:rPr>
                  </w:pPr>
                  <w:r w:rsidRPr="002A5D38">
                    <w:rPr>
                      <w:sz w:val="24"/>
                      <w:szCs w:val="24"/>
                      <w:lang w:val="ru-RU"/>
                    </w:rPr>
                    <w:t>Обстоятельства, исключающие  возможность участия в судопроизводстве судьи, прокурора, следователя, дознавателя. Отводы, самоотводы и порядок их разрешения.</w:t>
                  </w:r>
                </w:p>
                <w:p w:rsidR="001418A3" w:rsidRPr="002A5D38" w:rsidRDefault="001418A3" w:rsidP="001418A3">
                  <w:pPr>
                    <w:ind w:firstLine="709"/>
                    <w:rPr>
                      <w:sz w:val="24"/>
                      <w:szCs w:val="24"/>
                      <w:lang w:val="ru-RU"/>
                    </w:rPr>
                  </w:pPr>
                  <w:r w:rsidRPr="002A5D38">
                    <w:rPr>
                      <w:sz w:val="24"/>
                      <w:szCs w:val="24"/>
                      <w:lang w:val="ru-RU"/>
                    </w:rPr>
                    <w:t xml:space="preserve">Потерпевший: понятие и порядок признания;  процессуальное положение на различных стадиях уголовного  процесса.  Поддержание  обвинения потерпевшим. Представитель потерпевшего, его права и обязанности. Понятие, права, обязанности частного обвинителя в уголовном судопроизводстве. </w:t>
                  </w:r>
                </w:p>
                <w:p w:rsidR="001418A3" w:rsidRDefault="001418A3" w:rsidP="001418A3">
                  <w:pPr>
                    <w:ind w:firstLine="709"/>
                    <w:rPr>
                      <w:sz w:val="24"/>
                      <w:szCs w:val="24"/>
                      <w:lang w:val="ru-RU"/>
                    </w:rPr>
                  </w:pPr>
                  <w:r w:rsidRPr="002A5D38">
                    <w:rPr>
                      <w:sz w:val="24"/>
                      <w:szCs w:val="24"/>
                      <w:lang w:val="ru-RU"/>
                    </w:rPr>
                    <w:t>Гражданский истец:  круг лиц,  которые могут быть признаны  гражданскими истцами, их процессуальное положение. Представитель гражданского истца, его права и обязанност</w:t>
                  </w:r>
                  <w:r>
                    <w:rPr>
                      <w:sz w:val="24"/>
                      <w:szCs w:val="24"/>
                      <w:lang w:val="ru-RU"/>
                    </w:rPr>
                    <w:t>и</w:t>
                  </w:r>
                </w:p>
                <w:p w:rsidR="001418A3" w:rsidRPr="002A5D38" w:rsidRDefault="001418A3" w:rsidP="001418A3">
                  <w:pPr>
                    <w:ind w:firstLine="709"/>
                    <w:rPr>
                      <w:sz w:val="24"/>
                      <w:szCs w:val="24"/>
                      <w:lang w:val="ru-RU"/>
                    </w:rPr>
                  </w:pPr>
                  <w:r w:rsidRPr="002A5D38">
                    <w:rPr>
                      <w:sz w:val="24"/>
                      <w:szCs w:val="24"/>
                      <w:lang w:val="ru-RU"/>
                    </w:rPr>
                    <w:t xml:space="preserve">Участники процесса со стороны защиты. </w:t>
                  </w:r>
                  <w:proofErr w:type="gramStart"/>
                  <w:r w:rsidRPr="002A5D38">
                    <w:rPr>
                      <w:sz w:val="24"/>
                      <w:szCs w:val="24"/>
                      <w:lang w:val="ru-RU"/>
                    </w:rPr>
                    <w:t>Подозреваемый</w:t>
                  </w:r>
                  <w:proofErr w:type="gramEnd"/>
                  <w:r w:rsidRPr="002A5D38">
                    <w:rPr>
                      <w:sz w:val="24"/>
                      <w:szCs w:val="24"/>
                      <w:lang w:val="ru-RU"/>
                    </w:rPr>
                    <w:t xml:space="preserve"> в совершении преступления: понятие и общая характеристика процессуального положения.</w:t>
                  </w:r>
                </w:p>
                <w:p w:rsidR="001418A3" w:rsidRPr="002A5D38" w:rsidRDefault="001418A3" w:rsidP="001418A3">
                  <w:pPr>
                    <w:ind w:firstLine="709"/>
                    <w:rPr>
                      <w:sz w:val="24"/>
                      <w:szCs w:val="24"/>
                      <w:lang w:val="ru-RU"/>
                    </w:rPr>
                  </w:pPr>
                  <w:r w:rsidRPr="002A5D38">
                    <w:rPr>
                      <w:sz w:val="24"/>
                      <w:szCs w:val="24"/>
                      <w:lang w:val="ru-RU"/>
                    </w:rPr>
                    <w:t xml:space="preserve">Обвиняемый (подсудимый,  осужденный,  оправданный), его процессуальное положение на различных стадиях процесса.  Условия признания лица, привлекаемого к уголовной ответственности, обвиняемым, </w:t>
                  </w:r>
                  <w:r w:rsidRPr="002A5D38">
                    <w:rPr>
                      <w:sz w:val="24"/>
                      <w:szCs w:val="24"/>
                      <w:lang w:val="ru-RU"/>
                    </w:rPr>
                    <w:lastRenderedPageBreak/>
                    <w:t xml:space="preserve">подсудимым, осужденным, оправданным. Право на реабилитацию, его содержание и порядок </w:t>
                  </w:r>
                  <w:r w:rsidRPr="002A5D38">
                    <w:rPr>
                      <w:snapToGrid w:val="0"/>
                      <w:sz w:val="24"/>
                      <w:szCs w:val="24"/>
                      <w:lang w:val="ru-RU"/>
                    </w:rPr>
                    <w:t>возмещения вреда</w:t>
                  </w:r>
                  <w:r w:rsidRPr="002A5D38">
                    <w:rPr>
                      <w:sz w:val="24"/>
                      <w:szCs w:val="24"/>
                      <w:lang w:val="ru-RU"/>
                    </w:rPr>
                    <w:t>.</w:t>
                  </w:r>
                  <w:r w:rsidRPr="002A5D38">
                    <w:rPr>
                      <w:snapToGrid w:val="0"/>
                      <w:sz w:val="24"/>
                      <w:szCs w:val="24"/>
                      <w:lang w:val="ru-RU"/>
                    </w:rPr>
                    <w:t xml:space="preserve"> Восстановление трудовых, пенсионных, жилищных и иных прав реабилитированного. Возмещение ущерба, причиненного гражданину неза</w:t>
                  </w:r>
                  <w:r w:rsidRPr="002A5D38">
                    <w:rPr>
                      <w:snapToGrid w:val="0"/>
                      <w:sz w:val="24"/>
                      <w:szCs w:val="24"/>
                      <w:lang w:val="ru-RU"/>
                    </w:rPr>
                    <w:softHyphen/>
                    <w:t>конными действиями органов дознания, предварительного следс</w:t>
                  </w:r>
                  <w:r w:rsidRPr="002A5D38">
                    <w:rPr>
                      <w:snapToGrid w:val="0"/>
                      <w:sz w:val="24"/>
                      <w:szCs w:val="24"/>
                      <w:lang w:val="ru-RU"/>
                    </w:rPr>
                    <w:softHyphen/>
                    <w:t>твия, прокураты и суда</w:t>
                  </w:r>
                </w:p>
                <w:p w:rsidR="001418A3" w:rsidRPr="002A5D38" w:rsidRDefault="001418A3" w:rsidP="001418A3">
                  <w:pPr>
                    <w:ind w:firstLine="709"/>
                    <w:rPr>
                      <w:sz w:val="24"/>
                      <w:szCs w:val="24"/>
                      <w:lang w:val="ru-RU"/>
                    </w:rPr>
                  </w:pPr>
                  <w:r w:rsidRPr="002A5D38">
                    <w:rPr>
                      <w:sz w:val="24"/>
                      <w:szCs w:val="24"/>
                      <w:lang w:val="ru-RU"/>
                    </w:rPr>
                    <w:t>Гражданский ответчик:  круг лиц, признаваемых гражданскими ответчиками, их процессуальное положение. Представитель гражданского ответчика, его права и обязанности.</w:t>
                  </w:r>
                </w:p>
                <w:p w:rsidR="001418A3" w:rsidRPr="002A5D38" w:rsidRDefault="001418A3" w:rsidP="001418A3">
                  <w:pPr>
                    <w:ind w:firstLine="709"/>
                    <w:rPr>
                      <w:sz w:val="24"/>
                      <w:szCs w:val="24"/>
                      <w:lang w:val="ru-RU"/>
                    </w:rPr>
                  </w:pPr>
                  <w:r w:rsidRPr="002A5D38">
                    <w:rPr>
                      <w:sz w:val="24"/>
                      <w:szCs w:val="24"/>
                      <w:lang w:val="ru-RU"/>
                    </w:rPr>
                    <w:t xml:space="preserve">Понятия защитника и защиты от предъявленного обвинения. Круг лиц, которые могут выполнять функции защитника по уголовным делам.  Приглашение, назначение и замена защитника. Отказ от защитника. Условия и порядок  допуска к выполнению функций защитника. Отвод адвоката-защитника. Основные права и обязанности защитника.  Момент вступления защитника  в уголовное судопроизводство. Обязательное участие защитника в суде и во время предварительного расследования дела. Отказ  адвоката-защитника  от принятой защиты. Расходы по приглашению защитника, порядок их возмещения. </w:t>
                  </w:r>
                </w:p>
                <w:p w:rsidR="001418A3" w:rsidRPr="002A5D38" w:rsidRDefault="001418A3" w:rsidP="001418A3">
                  <w:pPr>
                    <w:ind w:firstLine="709"/>
                    <w:rPr>
                      <w:sz w:val="24"/>
                      <w:szCs w:val="24"/>
                      <w:lang w:val="ru-RU"/>
                    </w:rPr>
                  </w:pPr>
                  <w:r w:rsidRPr="002A5D38">
                    <w:rPr>
                      <w:sz w:val="24"/>
                      <w:szCs w:val="24"/>
                      <w:lang w:val="ru-RU"/>
                    </w:rPr>
                    <w:t xml:space="preserve">Законные представители несовершеннолетнего подозреваемого и обвиняемого. </w:t>
                  </w:r>
                </w:p>
                <w:p w:rsidR="001418A3" w:rsidRPr="002A5D38" w:rsidRDefault="001418A3" w:rsidP="001418A3">
                  <w:pPr>
                    <w:ind w:firstLine="709"/>
                    <w:rPr>
                      <w:sz w:val="24"/>
                      <w:szCs w:val="24"/>
                      <w:lang w:val="ru-RU"/>
                    </w:rPr>
                  </w:pPr>
                  <w:r w:rsidRPr="002A5D38">
                    <w:rPr>
                      <w:sz w:val="24"/>
                      <w:szCs w:val="24"/>
                      <w:lang w:val="ru-RU"/>
                    </w:rPr>
                    <w:t>Иные участники уголовно-процессуальной деятельности. Процессуальное положение свидетеля. Круг свидетелей, и право на свидетельский иммунитет.</w:t>
                  </w:r>
                </w:p>
                <w:p w:rsidR="001418A3" w:rsidRPr="002A5D38" w:rsidRDefault="001418A3" w:rsidP="001418A3">
                  <w:pPr>
                    <w:ind w:firstLine="709"/>
                    <w:rPr>
                      <w:sz w:val="24"/>
                      <w:szCs w:val="24"/>
                      <w:lang w:val="ru-RU"/>
                    </w:rPr>
                  </w:pPr>
                  <w:r w:rsidRPr="002A5D38">
                    <w:rPr>
                      <w:sz w:val="24"/>
                      <w:szCs w:val="24"/>
                      <w:lang w:val="ru-RU"/>
                    </w:rPr>
                    <w:t xml:space="preserve">Эксперт, его понятие. Права, обязанность и ответственность эксперта.  Основания и порядок отвода экспертов. Специалист, участвующий в производстве следственных действий.  Его отличие от эксперта. </w:t>
                  </w:r>
                </w:p>
                <w:p w:rsidR="001418A3" w:rsidRPr="002A5D38" w:rsidRDefault="001418A3" w:rsidP="006D439C">
                  <w:pPr>
                    <w:ind w:firstLine="709"/>
                    <w:rPr>
                      <w:sz w:val="24"/>
                      <w:szCs w:val="24"/>
                      <w:lang w:val="ru-RU"/>
                    </w:rPr>
                  </w:pPr>
                  <w:r w:rsidRPr="002A5D38">
                    <w:rPr>
                      <w:sz w:val="24"/>
                      <w:szCs w:val="24"/>
                      <w:lang w:val="ru-RU"/>
                    </w:rPr>
                    <w:t>Переводчик, понятой.  Их понятие, права и обязанности.</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AC2534" w:rsidRDefault="001418A3" w:rsidP="00D92773">
                  <w:pPr>
                    <w:rPr>
                      <w:sz w:val="24"/>
                      <w:szCs w:val="24"/>
                      <w:lang w:val="ru-RU"/>
                    </w:rPr>
                  </w:pPr>
                  <w:r w:rsidRPr="00AC2534">
                    <w:rPr>
                      <w:color w:val="000000"/>
                      <w:sz w:val="24"/>
                      <w:szCs w:val="24"/>
                      <w:lang w:val="ru-RU"/>
                    </w:rPr>
                    <w:t xml:space="preserve">Тема 5. </w:t>
                  </w:r>
                </w:p>
                <w:p w:rsidR="001418A3" w:rsidRPr="00AC2534" w:rsidRDefault="001418A3" w:rsidP="00AC2534">
                  <w:pPr>
                    <w:pStyle w:val="a5"/>
                    <w:ind w:left="0"/>
                    <w:rPr>
                      <w:bCs/>
                      <w:iCs/>
                      <w:sz w:val="24"/>
                      <w:szCs w:val="24"/>
                      <w:lang w:val="ru-RU"/>
                    </w:rPr>
                  </w:pPr>
                  <w:r w:rsidRPr="00AC2534">
                    <w:rPr>
                      <w:bCs/>
                      <w:iCs/>
                      <w:sz w:val="24"/>
                      <w:szCs w:val="24"/>
                      <w:lang w:val="ru-RU"/>
                    </w:rPr>
                    <w:t>Доказательства и процесс доказывания в уголовном судопроизводстве</w:t>
                  </w:r>
                </w:p>
                <w:p w:rsidR="001418A3" w:rsidRPr="00AC2534"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AC2534" w:rsidRDefault="001418A3" w:rsidP="001418A3">
                  <w:pPr>
                    <w:rPr>
                      <w:sz w:val="24"/>
                      <w:szCs w:val="24"/>
                      <w:lang w:val="ru-RU"/>
                    </w:rPr>
                  </w:pPr>
                  <w:r>
                    <w:rPr>
                      <w:sz w:val="24"/>
                      <w:szCs w:val="24"/>
                      <w:lang w:val="ru-RU"/>
                    </w:rPr>
                    <w:t xml:space="preserve">     </w:t>
                  </w:r>
                  <w:r w:rsidRPr="00AC2534">
                    <w:rPr>
                      <w:sz w:val="24"/>
                      <w:szCs w:val="24"/>
                      <w:lang w:val="ru-RU"/>
                    </w:rPr>
                    <w:t xml:space="preserve">Общие положения доказательственного права. Понятие предмета доказывания. Характеристика обстоятельств, входящих в предмет доказывания по уголовному делу. Понятие пределов доказывания, их соотношение с предметом доказывания. </w:t>
                  </w:r>
                </w:p>
                <w:p w:rsidR="001418A3" w:rsidRPr="00AC2534" w:rsidRDefault="001418A3" w:rsidP="001418A3">
                  <w:pPr>
                    <w:ind w:firstLine="709"/>
                    <w:rPr>
                      <w:sz w:val="24"/>
                      <w:szCs w:val="24"/>
                      <w:lang w:val="ru-RU"/>
                    </w:rPr>
                  </w:pPr>
                  <w:r w:rsidRPr="00AC2534">
                    <w:rPr>
                      <w:sz w:val="24"/>
                      <w:szCs w:val="24"/>
                      <w:lang w:val="ru-RU"/>
                    </w:rPr>
                    <w:t xml:space="preserve">Понятие и свойства доказательств (относимость, допустимость, достоверность, достаточность). Классификация доказательств по предмету обвинения, источнику происхождения, механизму образования, по отношению к предмету доказывания. </w:t>
                  </w:r>
                </w:p>
                <w:p w:rsidR="001418A3" w:rsidRPr="00AC2534" w:rsidRDefault="001418A3" w:rsidP="001418A3">
                  <w:pPr>
                    <w:ind w:firstLine="709"/>
                    <w:rPr>
                      <w:sz w:val="24"/>
                      <w:szCs w:val="24"/>
                      <w:lang w:val="ru-RU"/>
                    </w:rPr>
                  </w:pPr>
                  <w:r w:rsidRPr="00AC2534">
                    <w:rPr>
                      <w:sz w:val="24"/>
                      <w:szCs w:val="24"/>
                      <w:lang w:val="ru-RU"/>
                    </w:rPr>
                    <w:t xml:space="preserve">Характеристика отдельных видов (источников) доказательств. Показания подозреваемого и обвиняемого, потерпевшего и свидетеля. Заключение и показания эксперта и специалиста. Вещественные доказательства: понятие, порядок приобщения и хранения при уголовном деле. Протоколы следственных и судебных действий. Иные документы. </w:t>
                  </w:r>
                </w:p>
                <w:p w:rsidR="001418A3" w:rsidRPr="006D439C" w:rsidRDefault="001418A3" w:rsidP="006D439C">
                  <w:pPr>
                    <w:ind w:firstLine="709"/>
                    <w:rPr>
                      <w:spacing w:val="-2"/>
                      <w:sz w:val="24"/>
                      <w:szCs w:val="24"/>
                      <w:lang w:val="ru-RU"/>
                    </w:rPr>
                  </w:pPr>
                  <w:r w:rsidRPr="00AC2534">
                    <w:rPr>
                      <w:sz w:val="24"/>
                      <w:szCs w:val="24"/>
                      <w:lang w:val="ru-RU"/>
                    </w:rPr>
                    <w:t xml:space="preserve">Понятие и значение процесса доказывания в уголовном судопроизводстве. Содержание и характеристика элементов процесса доказывания. </w:t>
                  </w:r>
                  <w:r w:rsidRPr="00AC2534">
                    <w:rPr>
                      <w:snapToGrid w:val="0"/>
                      <w:sz w:val="24"/>
                      <w:szCs w:val="24"/>
                      <w:lang w:val="ru-RU"/>
                    </w:rPr>
                    <w:t xml:space="preserve">Способы  собирания  и проверки доказательств. </w:t>
                  </w:r>
                  <w:r w:rsidRPr="00AC2534">
                    <w:rPr>
                      <w:sz w:val="24"/>
                      <w:szCs w:val="24"/>
                      <w:lang w:val="ru-RU"/>
                    </w:rPr>
                    <w:t xml:space="preserve">Понятие результатов оперативно-розыскной деятельности, правила их использования в процессе доказывания. </w:t>
                  </w:r>
                  <w:proofErr w:type="spellStart"/>
                  <w:r w:rsidRPr="00AC2534">
                    <w:rPr>
                      <w:spacing w:val="-2"/>
                      <w:sz w:val="24"/>
                      <w:szCs w:val="24"/>
                    </w:rPr>
                    <w:t>Понятие</w:t>
                  </w:r>
                  <w:proofErr w:type="spellEnd"/>
                  <w:r w:rsidRPr="00AC2534">
                    <w:rPr>
                      <w:spacing w:val="-2"/>
                      <w:sz w:val="24"/>
                      <w:szCs w:val="24"/>
                    </w:rPr>
                    <w:t xml:space="preserve"> и </w:t>
                  </w:r>
                  <w:proofErr w:type="spellStart"/>
                  <w:r w:rsidRPr="00AC2534">
                    <w:rPr>
                      <w:spacing w:val="-2"/>
                      <w:sz w:val="24"/>
                      <w:szCs w:val="24"/>
                    </w:rPr>
                    <w:t>порядок</w:t>
                  </w:r>
                  <w:proofErr w:type="spellEnd"/>
                  <w:r w:rsidRPr="00AC2534">
                    <w:rPr>
                      <w:spacing w:val="-2"/>
                      <w:sz w:val="24"/>
                      <w:szCs w:val="24"/>
                    </w:rPr>
                    <w:t xml:space="preserve"> </w:t>
                  </w:r>
                  <w:proofErr w:type="spellStart"/>
                  <w:r w:rsidRPr="00AC2534">
                    <w:rPr>
                      <w:spacing w:val="-2"/>
                      <w:sz w:val="24"/>
                      <w:szCs w:val="24"/>
                    </w:rPr>
                    <w:t>применения</w:t>
                  </w:r>
                  <w:proofErr w:type="spellEnd"/>
                  <w:r w:rsidRPr="00AC2534">
                    <w:rPr>
                      <w:spacing w:val="-2"/>
                      <w:sz w:val="24"/>
                      <w:szCs w:val="24"/>
                    </w:rPr>
                    <w:t xml:space="preserve"> </w:t>
                  </w:r>
                  <w:proofErr w:type="spellStart"/>
                  <w:r w:rsidRPr="00AC2534">
                    <w:rPr>
                      <w:spacing w:val="-2"/>
                      <w:sz w:val="24"/>
                      <w:szCs w:val="24"/>
                    </w:rPr>
                    <w:t>преюдиции</w:t>
                  </w:r>
                  <w:proofErr w:type="spellEnd"/>
                  <w:r w:rsidRPr="00AC2534">
                    <w:rPr>
                      <w:spacing w:val="-2"/>
                      <w:sz w:val="24"/>
                      <w:szCs w:val="24"/>
                    </w:rPr>
                    <w:t xml:space="preserve"> в </w:t>
                  </w:r>
                  <w:proofErr w:type="spellStart"/>
                  <w:r w:rsidRPr="00AC2534">
                    <w:rPr>
                      <w:spacing w:val="-2"/>
                      <w:sz w:val="24"/>
                      <w:szCs w:val="24"/>
                    </w:rPr>
                    <w:t>уголовном</w:t>
                  </w:r>
                  <w:proofErr w:type="spellEnd"/>
                  <w:r w:rsidRPr="00AC2534">
                    <w:rPr>
                      <w:spacing w:val="-2"/>
                      <w:sz w:val="24"/>
                      <w:szCs w:val="24"/>
                    </w:rPr>
                    <w:t xml:space="preserve"> </w:t>
                  </w:r>
                  <w:proofErr w:type="spellStart"/>
                  <w:r w:rsidRPr="00AC2534">
                    <w:rPr>
                      <w:spacing w:val="-2"/>
                      <w:sz w:val="24"/>
                      <w:szCs w:val="24"/>
                    </w:rPr>
                    <w:t>процессе</w:t>
                  </w:r>
                  <w:proofErr w:type="spellEnd"/>
                  <w:r w:rsidRPr="00AC2534">
                    <w:rPr>
                      <w:spacing w:val="-2"/>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457E" w:rsidRDefault="001418A3" w:rsidP="00D92773">
                  <w:pPr>
                    <w:jc w:val="center"/>
                    <w:rPr>
                      <w:sz w:val="24"/>
                      <w:szCs w:val="24"/>
                      <w:lang w:val="ru-RU"/>
                    </w:rPr>
                  </w:pPr>
                  <w:r>
                    <w:rPr>
                      <w:color w:val="000000"/>
                      <w:sz w:val="24"/>
                      <w:szCs w:val="24"/>
                      <w:lang w:val="ru-RU"/>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lastRenderedPageBreak/>
                    <w:t xml:space="preserve">Тема 6. </w:t>
                  </w:r>
                </w:p>
                <w:p w:rsidR="001418A3" w:rsidRPr="000A2E39" w:rsidRDefault="001418A3" w:rsidP="00EB1B26">
                  <w:pPr>
                    <w:rPr>
                      <w:iCs/>
                      <w:sz w:val="24"/>
                      <w:szCs w:val="24"/>
                      <w:lang w:val="ru-RU"/>
                    </w:rPr>
                  </w:pPr>
                  <w:r w:rsidRPr="000A2E39">
                    <w:rPr>
                      <w:iCs/>
                      <w:sz w:val="24"/>
                      <w:szCs w:val="24"/>
                      <w:lang w:val="ru-RU"/>
                    </w:rPr>
                    <w:t xml:space="preserve">Меры уголовно-процессуального принуждения </w:t>
                  </w:r>
                </w:p>
                <w:p w:rsidR="001418A3" w:rsidRPr="000A2E39" w:rsidRDefault="001418A3" w:rsidP="00EB1B26">
                  <w:pPr>
                    <w:ind w:firstLine="709"/>
                    <w:jc w:val="center"/>
                    <w:rPr>
                      <w:sz w:val="28"/>
                      <w:szCs w:val="28"/>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EB1B26" w:rsidRDefault="001418A3" w:rsidP="001418A3">
                  <w:pPr>
                    <w:ind w:firstLine="709"/>
                    <w:rPr>
                      <w:sz w:val="24"/>
                      <w:szCs w:val="24"/>
                      <w:lang w:val="ru-RU"/>
                    </w:rPr>
                  </w:pPr>
                  <w:r w:rsidRPr="00EB1B26">
                    <w:rPr>
                      <w:sz w:val="24"/>
                      <w:szCs w:val="24"/>
                      <w:lang w:val="ru-RU"/>
                    </w:rPr>
                    <w:t>Понятие и значение мер уголовно-процессуального принуждения в уголовном судопроизводстве. Классификация мер процессуального принуждения.</w:t>
                  </w:r>
                </w:p>
                <w:p w:rsidR="001418A3" w:rsidRPr="00EB1B26" w:rsidRDefault="001418A3" w:rsidP="001418A3">
                  <w:pPr>
                    <w:ind w:firstLine="709"/>
                    <w:rPr>
                      <w:spacing w:val="-6"/>
                      <w:sz w:val="24"/>
                      <w:szCs w:val="24"/>
                      <w:lang w:val="ru-RU"/>
                    </w:rPr>
                  </w:pPr>
                  <w:r w:rsidRPr="00EB1B26">
                    <w:rPr>
                      <w:spacing w:val="-6"/>
                      <w:sz w:val="24"/>
                      <w:szCs w:val="24"/>
                      <w:lang w:val="ru-RU"/>
                    </w:rPr>
                    <w:t xml:space="preserve">Понятие, основания, сроки и процессуальное оформление задержания. Основания и порядок освобождения задержанного лица. </w:t>
                  </w:r>
                </w:p>
                <w:p w:rsidR="001418A3" w:rsidRPr="00EB1B26" w:rsidRDefault="001418A3" w:rsidP="001418A3">
                  <w:pPr>
                    <w:ind w:firstLine="709"/>
                    <w:rPr>
                      <w:sz w:val="24"/>
                      <w:szCs w:val="24"/>
                      <w:lang w:val="ru-RU"/>
                    </w:rPr>
                  </w:pPr>
                  <w:r w:rsidRPr="00EB1B26">
                    <w:rPr>
                      <w:spacing w:val="-4"/>
                      <w:sz w:val="24"/>
                      <w:szCs w:val="24"/>
                      <w:lang w:val="ru-RU"/>
                    </w:rPr>
                    <w:t>Понятие и значение мер пресечения. Соотношение мер пресечения и мер принуждения в уголовном процессе. Основания применения мер пресечения и обстоятельства, учитываемые при их избрании. Условия и порядок применения мер пресечения в отношении подозреваемого. Основания и порядок отмены или изменения меры пресечения</w:t>
                  </w:r>
                  <w:r w:rsidRPr="00EB1B26">
                    <w:rPr>
                      <w:sz w:val="24"/>
                      <w:szCs w:val="24"/>
                      <w:lang w:val="ru-RU"/>
                    </w:rPr>
                    <w:t xml:space="preserve">. Виды мер пресечения (основания, условия и порядок избрания по каждой мере пресечения). Подписка о невыезде и надлежащем поведении. Личное поручительство, наблюдение командования воинской части, присмотр за несовершеннолетними подозреваемыми (обвиняемыми). Запрет определенных действий. Залог. Домашний арест. Заключение под стражу. Сроки содержания под стражей, основания и порядок их продления. </w:t>
                  </w:r>
                </w:p>
                <w:p w:rsidR="001418A3" w:rsidRPr="006D439C" w:rsidRDefault="001418A3" w:rsidP="006D439C">
                  <w:pPr>
                    <w:ind w:firstLine="709"/>
                    <w:rPr>
                      <w:sz w:val="24"/>
                      <w:szCs w:val="24"/>
                      <w:lang w:val="ru-RU"/>
                    </w:rPr>
                  </w:pPr>
                  <w:r w:rsidRPr="00EB1B26">
                    <w:rPr>
                      <w:sz w:val="24"/>
                      <w:szCs w:val="24"/>
                      <w:lang w:val="ru-RU"/>
                    </w:rPr>
                    <w:t xml:space="preserve">Иные меры уголовно-процессуального принуждения (основания, условия и порядок избрания по каждой мере принуждения). Обязательство о явке. Привод. Временное отстранение от должности. Наложение ареста на имущество и ценные бумаги. </w:t>
                  </w:r>
                  <w:proofErr w:type="spellStart"/>
                  <w:r w:rsidRPr="00EB1B26">
                    <w:rPr>
                      <w:sz w:val="24"/>
                      <w:szCs w:val="24"/>
                    </w:rPr>
                    <w:t>Денежное</w:t>
                  </w:r>
                  <w:proofErr w:type="spellEnd"/>
                  <w:r w:rsidRPr="00EB1B26">
                    <w:rPr>
                      <w:sz w:val="24"/>
                      <w:szCs w:val="24"/>
                    </w:rPr>
                    <w:t xml:space="preserve"> </w:t>
                  </w:r>
                  <w:proofErr w:type="spellStart"/>
                  <w:r w:rsidRPr="00EB1B26">
                    <w:rPr>
                      <w:sz w:val="24"/>
                      <w:szCs w:val="24"/>
                    </w:rPr>
                    <w:t>взыскание</w:t>
                  </w:r>
                  <w:proofErr w:type="spellEnd"/>
                  <w:r w:rsidRPr="00EB1B26">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w:t>
                  </w:r>
                  <w:r>
                    <w:rPr>
                      <w:sz w:val="24"/>
                      <w:lang w:val="ru-RU"/>
                    </w:rPr>
                    <w:lastRenderedPageBreak/>
                    <w:t xml:space="preserve">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lastRenderedPageBreak/>
                    <w:t xml:space="preserve">Тема 7. </w:t>
                  </w:r>
                </w:p>
                <w:p w:rsidR="001418A3" w:rsidRPr="000A2E39" w:rsidRDefault="001418A3" w:rsidP="00D92773">
                  <w:pPr>
                    <w:rPr>
                      <w:sz w:val="24"/>
                      <w:szCs w:val="24"/>
                      <w:lang w:val="ru-RU"/>
                    </w:rPr>
                  </w:pPr>
                  <w:r w:rsidRPr="000A2E39">
                    <w:rPr>
                      <w:bCs/>
                      <w:iCs/>
                      <w:sz w:val="24"/>
                      <w:szCs w:val="24"/>
                      <w:lang w:val="ru-RU"/>
                    </w:rPr>
                    <w:t>Иные положения уголовного судопроизводства</w:t>
                  </w: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pStyle w:val="2"/>
                    <w:ind w:firstLine="709"/>
                    <w:rPr>
                      <w:sz w:val="24"/>
                      <w:szCs w:val="24"/>
                      <w:lang w:val="ru-RU"/>
                    </w:rPr>
                  </w:pPr>
                  <w:r w:rsidRPr="0068453B">
                    <w:rPr>
                      <w:sz w:val="24"/>
                      <w:szCs w:val="24"/>
                      <w:lang w:val="ru-RU"/>
                    </w:rPr>
                    <w:t xml:space="preserve">Процессуальные сроки: понятие и порядок исчисления. Общий порядок продления и восстановления пропущенного срока. Понятие, содержание и порядок взыскания процессуальных издержек. </w:t>
                  </w:r>
                  <w:r w:rsidRPr="0068453B">
                    <w:rPr>
                      <w:spacing w:val="-2"/>
                      <w:sz w:val="24"/>
                      <w:szCs w:val="24"/>
                      <w:lang w:val="ru-RU"/>
                    </w:rPr>
                    <w:t xml:space="preserve">Понятие реабилитации и основания возникновения права на реабилитацию. Порядок восстановления прав реабилитированного. Возмещение ущерба, причиненного гражданину незаконными действиями суда, органов прокуратуры, предварительного следствия и дознания. </w:t>
                  </w:r>
                  <w:r w:rsidRPr="0068453B">
                    <w:rPr>
                      <w:sz w:val="24"/>
                      <w:szCs w:val="24"/>
                      <w:lang w:val="ru-RU"/>
                    </w:rPr>
                    <w:t xml:space="preserve">Ходатайства и жалобы в уголовном судопроизводстве. Лица, имеющие право принесения жалоб и заявления ходатайств. Сроки принесения и порядок рассмотрения и разрешения ходатайств и жалоб. </w:t>
                  </w:r>
                  <w:proofErr w:type="spellStart"/>
                  <w:r w:rsidRPr="00EB1B26">
                    <w:rPr>
                      <w:sz w:val="24"/>
                      <w:szCs w:val="24"/>
                    </w:rPr>
                    <w:t>Судебный</w:t>
                  </w:r>
                  <w:proofErr w:type="spellEnd"/>
                  <w:r w:rsidRPr="00EB1B26">
                    <w:rPr>
                      <w:sz w:val="24"/>
                      <w:szCs w:val="24"/>
                    </w:rPr>
                    <w:t xml:space="preserve"> </w:t>
                  </w:r>
                  <w:proofErr w:type="spellStart"/>
                  <w:r w:rsidRPr="00EB1B26">
                    <w:rPr>
                      <w:sz w:val="24"/>
                      <w:szCs w:val="24"/>
                    </w:rPr>
                    <w:t>порядок</w:t>
                  </w:r>
                  <w:proofErr w:type="spellEnd"/>
                  <w:r w:rsidRPr="00EB1B26">
                    <w:rPr>
                      <w:sz w:val="24"/>
                      <w:szCs w:val="24"/>
                    </w:rPr>
                    <w:t xml:space="preserve"> </w:t>
                  </w:r>
                  <w:proofErr w:type="spellStart"/>
                  <w:r w:rsidRPr="00EB1B26">
                    <w:rPr>
                      <w:sz w:val="24"/>
                      <w:szCs w:val="24"/>
                    </w:rPr>
                    <w:t>рассмотрения</w:t>
                  </w:r>
                  <w:proofErr w:type="spellEnd"/>
                  <w:r w:rsidRPr="00EB1B26">
                    <w:rPr>
                      <w:sz w:val="24"/>
                      <w:szCs w:val="24"/>
                    </w:rPr>
                    <w:t xml:space="preserve"> </w:t>
                  </w:r>
                  <w:proofErr w:type="spellStart"/>
                  <w:r w:rsidRPr="00EB1B26">
                    <w:rPr>
                      <w:sz w:val="24"/>
                      <w:szCs w:val="24"/>
                    </w:rPr>
                    <w:t>жалоб</w:t>
                  </w:r>
                  <w:proofErr w:type="spellEnd"/>
                  <w:r w:rsidRPr="00EB1B26">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32E8F"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8. </w:t>
                  </w:r>
                </w:p>
                <w:p w:rsidR="001418A3" w:rsidRPr="000A2E39" w:rsidRDefault="001418A3" w:rsidP="00EB1B26">
                  <w:pPr>
                    <w:rPr>
                      <w:iCs/>
                      <w:sz w:val="24"/>
                      <w:szCs w:val="24"/>
                      <w:lang w:val="ru-RU"/>
                    </w:rPr>
                  </w:pPr>
                  <w:r w:rsidRPr="000A2E39">
                    <w:rPr>
                      <w:iCs/>
                      <w:sz w:val="24"/>
                      <w:szCs w:val="24"/>
                      <w:lang w:val="ru-RU"/>
                    </w:rPr>
                    <w:t>Стадия возбуждения уголовного дела</w:t>
                  </w:r>
                </w:p>
                <w:p w:rsidR="001418A3" w:rsidRPr="000A2E39"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pStyle w:val="3"/>
                    <w:rPr>
                      <w:sz w:val="24"/>
                      <w:szCs w:val="24"/>
                      <w:lang w:val="ru-RU"/>
                    </w:rPr>
                  </w:pPr>
                  <w:r w:rsidRPr="00EB1B26">
                    <w:rPr>
                      <w:sz w:val="24"/>
                      <w:szCs w:val="24"/>
                      <w:lang w:val="ru-RU"/>
                    </w:rPr>
                    <w:t xml:space="preserve">Понятие и назначение стадии возбуждения уголовного дела в уголовном судопроизводстве. Общая характеристика стадии: задачи и круг субъектов. Поводы и основания к возбуждению уголовного дела. Процессуальный порядок рассмотрения сообщений о преступлении и принятия решения по поступившим сообщениям. Порядок возбуждения уголовного дела публичного, </w:t>
                  </w:r>
                  <w:proofErr w:type="spellStart"/>
                  <w:r w:rsidRPr="00EB1B26">
                    <w:rPr>
                      <w:sz w:val="24"/>
                      <w:szCs w:val="24"/>
                      <w:lang w:val="ru-RU"/>
                    </w:rPr>
                    <w:t>частно</w:t>
                  </w:r>
                  <w:proofErr w:type="spellEnd"/>
                  <w:r w:rsidRPr="00EB1B26">
                    <w:rPr>
                      <w:sz w:val="24"/>
                      <w:szCs w:val="24"/>
                      <w:lang w:val="ru-RU"/>
                    </w:rPr>
                    <w:t xml:space="preserve">-публичного и частного обвинения. </w:t>
                  </w:r>
                  <w:proofErr w:type="spellStart"/>
                  <w:r w:rsidRPr="00EB1B26">
                    <w:rPr>
                      <w:sz w:val="24"/>
                      <w:szCs w:val="24"/>
                    </w:rPr>
                    <w:t>Основания</w:t>
                  </w:r>
                  <w:proofErr w:type="spellEnd"/>
                  <w:r w:rsidRPr="00EB1B26">
                    <w:rPr>
                      <w:sz w:val="24"/>
                      <w:szCs w:val="24"/>
                    </w:rPr>
                    <w:t xml:space="preserve"> и </w:t>
                  </w:r>
                  <w:proofErr w:type="spellStart"/>
                  <w:r w:rsidRPr="00EB1B26">
                    <w:rPr>
                      <w:sz w:val="24"/>
                      <w:szCs w:val="24"/>
                    </w:rPr>
                    <w:t>процессуальный</w:t>
                  </w:r>
                  <w:proofErr w:type="spellEnd"/>
                  <w:r w:rsidRPr="00EB1B26">
                    <w:rPr>
                      <w:sz w:val="24"/>
                      <w:szCs w:val="24"/>
                    </w:rPr>
                    <w:t xml:space="preserve"> </w:t>
                  </w:r>
                  <w:proofErr w:type="spellStart"/>
                  <w:r w:rsidRPr="00EB1B26">
                    <w:rPr>
                      <w:sz w:val="24"/>
                      <w:szCs w:val="24"/>
                    </w:rPr>
                    <w:t>порядок</w:t>
                  </w:r>
                  <w:proofErr w:type="spellEnd"/>
                  <w:r w:rsidRPr="00EB1B26">
                    <w:rPr>
                      <w:sz w:val="24"/>
                      <w:szCs w:val="24"/>
                    </w:rPr>
                    <w:t xml:space="preserve"> </w:t>
                  </w:r>
                  <w:proofErr w:type="spellStart"/>
                  <w:r w:rsidRPr="00EB1B26">
                    <w:rPr>
                      <w:sz w:val="24"/>
                      <w:szCs w:val="24"/>
                    </w:rPr>
                    <w:t>отказа</w:t>
                  </w:r>
                  <w:proofErr w:type="spellEnd"/>
                  <w:r w:rsidRPr="00EB1B26">
                    <w:rPr>
                      <w:sz w:val="24"/>
                      <w:szCs w:val="24"/>
                    </w:rPr>
                    <w:t xml:space="preserve"> в </w:t>
                  </w:r>
                  <w:proofErr w:type="spellStart"/>
                  <w:r w:rsidRPr="00EB1B26">
                    <w:rPr>
                      <w:sz w:val="24"/>
                      <w:szCs w:val="24"/>
                    </w:rPr>
                    <w:t>возбуждении</w:t>
                  </w:r>
                  <w:proofErr w:type="spellEnd"/>
                  <w:r w:rsidRPr="00EB1B26">
                    <w:rPr>
                      <w:sz w:val="24"/>
                      <w:szCs w:val="24"/>
                    </w:rPr>
                    <w:t xml:space="preserve"> </w:t>
                  </w:r>
                  <w:proofErr w:type="spellStart"/>
                  <w:r w:rsidRPr="00EB1B26">
                    <w:rPr>
                      <w:sz w:val="24"/>
                      <w:szCs w:val="24"/>
                    </w:rPr>
                    <w:t>уголовного</w:t>
                  </w:r>
                  <w:proofErr w:type="spellEnd"/>
                  <w:r w:rsidRPr="00EB1B26">
                    <w:rPr>
                      <w:sz w:val="24"/>
                      <w:szCs w:val="24"/>
                    </w:rPr>
                    <w:t xml:space="preserve"> дела.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 xml:space="preserve">Обсуждение теоретических вопросов по </w:t>
                  </w:r>
                  <w:r>
                    <w:rPr>
                      <w:color w:val="000000"/>
                      <w:sz w:val="24"/>
                      <w:szCs w:val="24"/>
                      <w:lang w:val="ru-RU"/>
                    </w:rPr>
                    <w:lastRenderedPageBreak/>
                    <w:t>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9. </w:t>
                  </w:r>
                </w:p>
                <w:p w:rsidR="001418A3" w:rsidRPr="00EB1B26" w:rsidRDefault="001418A3" w:rsidP="00EB1B26">
                  <w:pPr>
                    <w:rPr>
                      <w:iCs/>
                      <w:sz w:val="24"/>
                      <w:szCs w:val="24"/>
                      <w:lang w:val="ru-RU"/>
                    </w:rPr>
                  </w:pPr>
                  <w:r w:rsidRPr="00EB1B26">
                    <w:rPr>
                      <w:iCs/>
                      <w:sz w:val="24"/>
                      <w:szCs w:val="24"/>
                      <w:lang w:val="ru-RU"/>
                    </w:rPr>
                    <w:t>Общие условия производства  и формы производства предварительного расследования</w:t>
                  </w:r>
                </w:p>
                <w:p w:rsidR="001418A3" w:rsidRPr="00EB1B26" w:rsidRDefault="001418A3" w:rsidP="00EB1B26">
                  <w:pPr>
                    <w:ind w:firstLine="709"/>
                    <w:rPr>
                      <w:sz w:val="24"/>
                      <w:szCs w:val="24"/>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w:t>
                  </w:r>
                </w:p>
                <w:p w:rsidR="001418A3" w:rsidRPr="006D439C" w:rsidRDefault="001418A3" w:rsidP="006D439C">
                  <w:pPr>
                    <w:pStyle w:val="a5"/>
                    <w:rPr>
                      <w:color w:val="000000"/>
                      <w:sz w:val="24"/>
                      <w:szCs w:val="24"/>
                      <w:lang w:val="ru-RU"/>
                    </w:rPr>
                  </w:pPr>
                  <w:r>
                    <w:rPr>
                      <w:bCs/>
                      <w:spacing w:val="4"/>
                      <w:sz w:val="24"/>
                      <w:szCs w:val="24"/>
                      <w:lang w:val="ru-RU"/>
                    </w:rPr>
                    <w:t xml:space="preserve">       </w:t>
                  </w:r>
                  <w:r w:rsidRPr="00EB1B26">
                    <w:rPr>
                      <w:bCs/>
                      <w:spacing w:val="4"/>
                      <w:sz w:val="24"/>
                      <w:szCs w:val="24"/>
                      <w:lang w:val="ru-RU"/>
                    </w:rPr>
                    <w:t xml:space="preserve">Понятие и значение общих условий предварительного расследования. </w:t>
                  </w:r>
                  <w:r w:rsidRPr="00EB1B26">
                    <w:rPr>
                      <w:bCs/>
                      <w:color w:val="000000"/>
                      <w:sz w:val="24"/>
                      <w:szCs w:val="24"/>
                      <w:lang w:val="ru-RU"/>
                    </w:rPr>
                    <w:t xml:space="preserve">Понятие предварительного следствия и дознания. </w:t>
                  </w:r>
                  <w:r w:rsidRPr="00EB1B26">
                    <w:rPr>
                      <w:color w:val="000000"/>
                      <w:sz w:val="24"/>
                      <w:szCs w:val="24"/>
                      <w:lang w:val="ru-RU"/>
                    </w:rPr>
                    <w:t xml:space="preserve">Понятие, виды и значение </w:t>
                  </w:r>
                  <w:proofErr w:type="spellStart"/>
                  <w:r w:rsidRPr="00EB1B26">
                    <w:rPr>
                      <w:color w:val="000000"/>
                      <w:sz w:val="24"/>
                      <w:szCs w:val="24"/>
                      <w:lang w:val="ru-RU"/>
                    </w:rPr>
                    <w:t>подследственности</w:t>
                  </w:r>
                  <w:proofErr w:type="spellEnd"/>
                  <w:r w:rsidRPr="00EB1B26">
                    <w:rPr>
                      <w:color w:val="000000"/>
                      <w:sz w:val="24"/>
                      <w:szCs w:val="24"/>
                      <w:lang w:val="ru-RU"/>
                    </w:rPr>
                    <w:t xml:space="preserve">. </w:t>
                  </w:r>
                  <w:r w:rsidRPr="00EB1B26">
                    <w:rPr>
                      <w:color w:val="000000"/>
                      <w:spacing w:val="-4"/>
                      <w:sz w:val="24"/>
                      <w:szCs w:val="24"/>
                      <w:lang w:val="ru-RU"/>
                    </w:rPr>
                    <w:t xml:space="preserve">Основания и порядок соединения и выделения уголовных дел. Исчисление сроков предварительного расследования при соединении и выделении уголовных дел. </w:t>
                  </w:r>
                  <w:r w:rsidRPr="00EB1B26">
                    <w:rPr>
                      <w:color w:val="000000"/>
                      <w:sz w:val="24"/>
                      <w:szCs w:val="24"/>
                      <w:lang w:val="ru-RU"/>
                    </w:rPr>
                    <w:t xml:space="preserve">Начало производства предварительного расследования. Неотложные следственные действия. Процессуальное и организационное взаимодействие следователя и органов дознания при проведении предварительного расследования. Обязательность рассмотрения органами предварительного расследования ходатайств, заявленных по уголовному делу. Меры попечения о детях, об иждивенцах подозреваемого, обвиняемого по обеспечению сохранности их имущества. Недопустимость разглашения данных предварительного расследования. Характеристика предварительного следствия: понятие, сроки, процессуальные особенности. Порядок и сроки проведения дознания по уголовным делам.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w:t>
                  </w:r>
                  <w:r w:rsidRPr="0073178F">
                    <w:rPr>
                      <w:sz w:val="24"/>
                      <w:lang w:val="ru-RU"/>
                    </w:rPr>
                    <w:lastRenderedPageBreak/>
                    <w:t>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Pr>
                      <w:color w:val="000000"/>
                      <w:sz w:val="24"/>
                      <w:szCs w:val="24"/>
                      <w:lang w:val="ru-RU"/>
                    </w:rPr>
                    <w:lastRenderedPageBreak/>
                    <w:t>Тема 1</w:t>
                  </w:r>
                  <w:r w:rsidRPr="00D32E8F">
                    <w:rPr>
                      <w:color w:val="000000"/>
                      <w:sz w:val="24"/>
                      <w:szCs w:val="24"/>
                      <w:lang w:val="ru-RU"/>
                    </w:rPr>
                    <w:t xml:space="preserve">0. </w:t>
                  </w:r>
                </w:p>
                <w:p w:rsidR="001418A3" w:rsidRPr="006F0D6F" w:rsidRDefault="001418A3" w:rsidP="006F0D6F">
                  <w:pPr>
                    <w:shd w:val="clear" w:color="auto" w:fill="FFFFFF"/>
                    <w:rPr>
                      <w:iCs/>
                      <w:color w:val="000000"/>
                      <w:sz w:val="24"/>
                      <w:szCs w:val="24"/>
                      <w:lang w:val="ru-RU"/>
                    </w:rPr>
                  </w:pPr>
                  <w:r w:rsidRPr="006F0D6F">
                    <w:rPr>
                      <w:iCs/>
                      <w:color w:val="000000"/>
                      <w:sz w:val="24"/>
                      <w:szCs w:val="24"/>
                      <w:lang w:val="ru-RU"/>
                    </w:rPr>
                    <w:t>Привлечение в качестве обвиняемого.</w:t>
                  </w:r>
                </w:p>
                <w:p w:rsidR="001418A3" w:rsidRPr="006F0D6F" w:rsidRDefault="001418A3" w:rsidP="006F0D6F">
                  <w:pPr>
                    <w:ind w:firstLine="709"/>
                    <w:rPr>
                      <w:i/>
                      <w:iCs/>
                      <w:sz w:val="28"/>
                      <w:szCs w:val="28"/>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shd w:val="clear" w:color="auto" w:fill="FFFFFF"/>
                    <w:ind w:firstLine="709"/>
                    <w:rPr>
                      <w:color w:val="000000"/>
                      <w:sz w:val="24"/>
                      <w:szCs w:val="24"/>
                      <w:lang w:val="ru-RU"/>
                    </w:rPr>
                  </w:pPr>
                  <w:r w:rsidRPr="006F0D6F">
                    <w:rPr>
                      <w:color w:val="000000"/>
                      <w:sz w:val="24"/>
                      <w:szCs w:val="24"/>
                      <w:lang w:val="ru-RU"/>
                    </w:rPr>
                    <w:t xml:space="preserve">Понятие и значение акта привлечения лица в качестве обвиняемого. Уголовно-правовые и уголовно-процессуальные основания привлечения лица в качестве обвиняемого. Порядок привлечения в качестве обвиняемого. Содержание </w:t>
                  </w:r>
                  <w:r w:rsidRPr="006F0D6F">
                    <w:rPr>
                      <w:snapToGrid w:val="0"/>
                      <w:sz w:val="24"/>
                      <w:szCs w:val="24"/>
                      <w:lang w:val="ru-RU"/>
                    </w:rPr>
                    <w:t xml:space="preserve">и форма </w:t>
                  </w:r>
                  <w:r w:rsidRPr="006F0D6F">
                    <w:rPr>
                      <w:color w:val="000000"/>
                      <w:sz w:val="24"/>
                      <w:szCs w:val="24"/>
                      <w:lang w:val="ru-RU"/>
                    </w:rPr>
                    <w:t xml:space="preserve">постановления о привлечении лица в качестве обвиняемого. Особенности оформления постановления при обвинении лица в совершении нескольких преступлений и в случае привлечения по одному уголовному делу нескольких обвиняемых. Порядок и сроки предъявления обвинения, и допрос обвиняемого. Изменение и дополнение </w:t>
                  </w:r>
                  <w:r w:rsidRPr="006F0D6F">
                    <w:rPr>
                      <w:snapToGrid w:val="0"/>
                      <w:sz w:val="24"/>
                      <w:szCs w:val="24"/>
                      <w:lang w:val="ru-RU"/>
                    </w:rPr>
                    <w:t xml:space="preserve">ранее  предъявленного </w:t>
                  </w:r>
                  <w:r w:rsidRPr="006F0D6F">
                    <w:rPr>
                      <w:color w:val="000000"/>
                      <w:sz w:val="24"/>
                      <w:szCs w:val="24"/>
                      <w:lang w:val="ru-RU"/>
                    </w:rPr>
                    <w:t xml:space="preserve">обвинения. </w:t>
                  </w:r>
                  <w:proofErr w:type="spellStart"/>
                  <w:r w:rsidRPr="006F0D6F">
                    <w:rPr>
                      <w:color w:val="000000"/>
                      <w:sz w:val="24"/>
                      <w:szCs w:val="24"/>
                    </w:rPr>
                    <w:t>Частичное</w:t>
                  </w:r>
                  <w:proofErr w:type="spellEnd"/>
                  <w:r w:rsidRPr="006F0D6F">
                    <w:rPr>
                      <w:color w:val="000000"/>
                      <w:sz w:val="24"/>
                      <w:szCs w:val="24"/>
                    </w:rPr>
                    <w:t xml:space="preserve"> </w:t>
                  </w:r>
                  <w:proofErr w:type="spellStart"/>
                  <w:r w:rsidRPr="006F0D6F">
                    <w:rPr>
                      <w:color w:val="000000"/>
                      <w:sz w:val="24"/>
                      <w:szCs w:val="24"/>
                    </w:rPr>
                    <w:t>прекращение</w:t>
                  </w:r>
                  <w:proofErr w:type="spellEnd"/>
                  <w:r w:rsidRPr="006F0D6F">
                    <w:rPr>
                      <w:color w:val="000000"/>
                      <w:sz w:val="24"/>
                      <w:szCs w:val="24"/>
                    </w:rPr>
                    <w:t xml:space="preserve"> </w:t>
                  </w:r>
                  <w:proofErr w:type="spellStart"/>
                  <w:r w:rsidRPr="006F0D6F">
                    <w:rPr>
                      <w:color w:val="000000"/>
                      <w:sz w:val="24"/>
                      <w:szCs w:val="24"/>
                    </w:rPr>
                    <w:t>уголовного</w:t>
                  </w:r>
                  <w:proofErr w:type="spellEnd"/>
                  <w:r w:rsidRPr="006F0D6F">
                    <w:rPr>
                      <w:color w:val="000000"/>
                      <w:sz w:val="24"/>
                      <w:szCs w:val="24"/>
                    </w:rPr>
                    <w:t xml:space="preserve"> </w:t>
                  </w:r>
                  <w:proofErr w:type="spellStart"/>
                  <w:r w:rsidRPr="006F0D6F">
                    <w:rPr>
                      <w:color w:val="000000"/>
                      <w:sz w:val="24"/>
                      <w:szCs w:val="24"/>
                    </w:rPr>
                    <w:t>преследования</w:t>
                  </w:r>
                  <w:proofErr w:type="spellEnd"/>
                  <w:r w:rsidRPr="006F0D6F">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8247D8"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D92773">
                  <w:pPr>
                    <w:rPr>
                      <w:sz w:val="24"/>
                      <w:lang w:val="ru-RU"/>
                    </w:rPr>
                  </w:pPr>
                  <w:r w:rsidRPr="00A5538B">
                    <w:rPr>
                      <w:sz w:val="24"/>
                      <w:lang w:val="ru-RU"/>
                    </w:rPr>
                    <w:t xml:space="preserve">Тема </w:t>
                  </w:r>
                  <w:r>
                    <w:rPr>
                      <w:sz w:val="24"/>
                      <w:lang w:val="ru-RU"/>
                    </w:rPr>
                    <w:t xml:space="preserve">11. </w:t>
                  </w:r>
                </w:p>
                <w:p w:rsidR="001418A3" w:rsidRPr="006F0D6F" w:rsidRDefault="001418A3" w:rsidP="006F0D6F">
                  <w:pPr>
                    <w:shd w:val="clear" w:color="auto" w:fill="FFFFFF"/>
                    <w:rPr>
                      <w:iCs/>
                      <w:color w:val="000000"/>
                      <w:sz w:val="24"/>
                      <w:szCs w:val="24"/>
                      <w:lang w:val="ru-RU"/>
                    </w:rPr>
                  </w:pPr>
                  <w:r w:rsidRPr="006F0D6F">
                    <w:rPr>
                      <w:iCs/>
                      <w:color w:val="000000"/>
                      <w:sz w:val="24"/>
                      <w:szCs w:val="24"/>
                      <w:lang w:val="ru-RU"/>
                    </w:rPr>
                    <w:t>Следственные действия и порядок их производства</w:t>
                  </w:r>
                </w:p>
                <w:p w:rsidR="001418A3" w:rsidRPr="006F0D6F" w:rsidRDefault="001418A3" w:rsidP="006F0D6F">
                  <w:pPr>
                    <w:shd w:val="clear" w:color="auto" w:fill="FFFFFF"/>
                    <w:ind w:firstLine="709"/>
                    <w:jc w:val="center"/>
                    <w:rPr>
                      <w:sz w:val="28"/>
                      <w:szCs w:val="28"/>
                      <w:lang w:val="ru-RU"/>
                    </w:rPr>
                  </w:pPr>
                </w:p>
                <w:p w:rsidR="001418A3" w:rsidRPr="006F0D6F" w:rsidRDefault="001418A3" w:rsidP="00D92773">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i/>
                      <w:iCs/>
                      <w:color w:val="000000"/>
                      <w:sz w:val="24"/>
                      <w:szCs w:val="24"/>
                      <w:lang w:val="ru-RU"/>
                    </w:rPr>
                  </w:pPr>
                  <w:r w:rsidRPr="006F0D6F">
                    <w:rPr>
                      <w:color w:val="000000"/>
                      <w:sz w:val="24"/>
                      <w:szCs w:val="24"/>
                      <w:lang w:val="ru-RU"/>
                    </w:rPr>
                    <w:t xml:space="preserve">Понятие следственных действий, их виды. Общие правила производства следственных действий. Следственные действия, производимые на основании судебного решения. Судебный порядок получения разрешения на производство следственного действия. Протокол следственного действия, его структура, правила оформления и подписания. Особенности оформления протокола в случае необходимости обеспечения безопасности участников следственного действия. Следственный осмотр. Понятие и виды осмотра. Основания и порядок </w:t>
                  </w:r>
                  <w:r w:rsidRPr="006F0D6F">
                    <w:rPr>
                      <w:color w:val="000000"/>
                      <w:sz w:val="24"/>
                      <w:szCs w:val="24"/>
                      <w:lang w:val="ru-RU"/>
                    </w:rPr>
                    <w:lastRenderedPageBreak/>
                    <w:t xml:space="preserve">производства осмотра. Особенности производства осмотра жилища и помещений организаций. Осмотр трупа на месте его обнаружения. Эксгумация: понятие, основания и порядок проведения. Освидетельствование и следственный эксперимент: понятие, основания и порядок проведения. Понятие, виды, основания и порядок производства обыска. Особенности производства и оформления личного обыска. Выемка: понятие, основания и порядок производства. Наложение ареста на почтово-телеграфные отправления, их осмотр и выемка. Контроль и запись переговоров, получение информации о соединениях между абонентами (абонентскими устройствами): основания, условия, сроки и порядок осуществления. Понятие допроса. Место, время, порядок вызова на допрос и его производства. Особенности допроса несовершеннолетнего потерпевшего и свидетеля. Очная ставка: понятие, основания и порядок проведения. </w:t>
                  </w:r>
                  <w:r w:rsidRPr="006F0D6F">
                    <w:rPr>
                      <w:color w:val="000000"/>
                      <w:spacing w:val="-4"/>
                      <w:sz w:val="24"/>
                      <w:szCs w:val="24"/>
                      <w:lang w:val="ru-RU"/>
                    </w:rPr>
                    <w:t xml:space="preserve">Понятие и виды предъявления для опознания различных объектов. </w:t>
                  </w:r>
                  <w:r w:rsidRPr="006F0D6F">
                    <w:rPr>
                      <w:color w:val="000000"/>
                      <w:spacing w:val="-6"/>
                      <w:sz w:val="24"/>
                      <w:szCs w:val="24"/>
                      <w:lang w:val="ru-RU"/>
                    </w:rPr>
                    <w:t xml:space="preserve">Проверка показаний на месте: понятие, цели и порядок проведения. </w:t>
                  </w:r>
                  <w:r w:rsidRPr="006F0D6F">
                    <w:rPr>
                      <w:color w:val="000000"/>
                      <w:sz w:val="24"/>
                      <w:szCs w:val="24"/>
                      <w:lang w:val="ru-RU"/>
                    </w:rPr>
                    <w:t xml:space="preserve">Производство судебной экспертизы: понятие и порядок назначения. Случаи обязательного назначения судебной экспертизы. Права подозреваемого, обвиняемого, потерпевшего, свидетеля при назначении и производстве судебной экспертизы. </w:t>
                  </w:r>
                  <w:proofErr w:type="spellStart"/>
                  <w:r w:rsidRPr="006F0D6F">
                    <w:rPr>
                      <w:color w:val="000000"/>
                      <w:sz w:val="24"/>
                      <w:szCs w:val="24"/>
                    </w:rPr>
                    <w:t>Содержание</w:t>
                  </w:r>
                  <w:proofErr w:type="spellEnd"/>
                  <w:r w:rsidRPr="006F0D6F">
                    <w:rPr>
                      <w:color w:val="000000"/>
                      <w:sz w:val="24"/>
                      <w:szCs w:val="24"/>
                    </w:rPr>
                    <w:t xml:space="preserve"> </w:t>
                  </w:r>
                  <w:proofErr w:type="spellStart"/>
                  <w:r w:rsidRPr="006F0D6F">
                    <w:rPr>
                      <w:color w:val="000000"/>
                      <w:sz w:val="24"/>
                      <w:szCs w:val="24"/>
                    </w:rPr>
                    <w:t>заключения</w:t>
                  </w:r>
                  <w:proofErr w:type="spellEnd"/>
                  <w:r w:rsidRPr="006F0D6F">
                    <w:rPr>
                      <w:color w:val="000000"/>
                      <w:sz w:val="24"/>
                      <w:szCs w:val="24"/>
                    </w:rPr>
                    <w:t xml:space="preserve"> </w:t>
                  </w:r>
                  <w:proofErr w:type="spellStart"/>
                  <w:r w:rsidRPr="006F0D6F">
                    <w:rPr>
                      <w:color w:val="000000"/>
                      <w:sz w:val="24"/>
                      <w:szCs w:val="24"/>
                    </w:rPr>
                    <w:t>эксперта</w:t>
                  </w:r>
                  <w:proofErr w:type="spellEnd"/>
                  <w:r w:rsidRPr="006F0D6F">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r>
            <w:tr w:rsidR="001418A3" w:rsidRPr="008247D8"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2</w:t>
                  </w:r>
                </w:p>
              </w:tc>
            </w:tr>
            <w:tr w:rsidR="001418A3" w:rsidRPr="008247D8"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3</w:t>
                  </w:r>
                </w:p>
              </w:tc>
            </w:tr>
            <w:tr w:rsidR="001418A3" w:rsidRPr="00175FAA"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12. </w:t>
                  </w:r>
                </w:p>
                <w:p w:rsidR="001418A3" w:rsidRPr="006F0D6F" w:rsidRDefault="001418A3" w:rsidP="006F0D6F">
                  <w:pPr>
                    <w:shd w:val="clear" w:color="auto" w:fill="FFFFFF"/>
                    <w:rPr>
                      <w:sz w:val="24"/>
                      <w:szCs w:val="24"/>
                      <w:lang w:val="ru-RU"/>
                    </w:rPr>
                  </w:pPr>
                  <w:r w:rsidRPr="006F0D6F">
                    <w:rPr>
                      <w:iCs/>
                      <w:color w:val="000000"/>
                      <w:sz w:val="24"/>
                      <w:szCs w:val="24"/>
                      <w:lang w:val="ru-RU"/>
                    </w:rPr>
                    <w:t xml:space="preserve">Приостановление и возобновление предварительного </w:t>
                  </w:r>
                  <w:r w:rsidRPr="006F0D6F">
                    <w:rPr>
                      <w:iCs/>
                      <w:color w:val="000000"/>
                      <w:sz w:val="24"/>
                      <w:szCs w:val="24"/>
                      <w:lang w:val="ru-RU"/>
                    </w:rPr>
                    <w:lastRenderedPageBreak/>
                    <w:t>расследования</w:t>
                  </w:r>
                </w:p>
                <w:p w:rsidR="001418A3" w:rsidRPr="006F0D6F" w:rsidRDefault="001418A3" w:rsidP="006F0D6F">
                  <w:pPr>
                    <w:shd w:val="clear" w:color="auto" w:fill="FFFFFF"/>
                    <w:ind w:firstLine="709"/>
                    <w:jc w:val="center"/>
                    <w:rPr>
                      <w:color w:val="000000"/>
                      <w:sz w:val="24"/>
                      <w:szCs w:val="24"/>
                      <w:lang w:val="ru-RU"/>
                    </w:rPr>
                  </w:pPr>
                </w:p>
                <w:p w:rsidR="001418A3" w:rsidRPr="00A5538B"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8247D8" w:rsidRDefault="001418A3" w:rsidP="006D439C">
                  <w:pPr>
                    <w:shd w:val="clear" w:color="auto" w:fill="FFFFFF"/>
                    <w:ind w:firstLine="709"/>
                    <w:rPr>
                      <w:sz w:val="24"/>
                      <w:szCs w:val="24"/>
                      <w:lang w:val="ru-RU"/>
                    </w:rPr>
                  </w:pPr>
                  <w:r w:rsidRPr="006F0D6F">
                    <w:rPr>
                      <w:color w:val="000000"/>
                      <w:sz w:val="24"/>
                      <w:szCs w:val="24"/>
                      <w:lang w:val="ru-RU"/>
                    </w:rPr>
                    <w:t xml:space="preserve">Понятие, основания, условия и процессуальный порядок приостановления предварительного расследования. Действия </w:t>
                  </w:r>
                  <w:r w:rsidRPr="006F0D6F">
                    <w:rPr>
                      <w:color w:val="000000"/>
                      <w:sz w:val="24"/>
                      <w:szCs w:val="24"/>
                      <w:lang w:val="ru-RU"/>
                    </w:rPr>
                    <w:lastRenderedPageBreak/>
                    <w:t>следователя после приостановления предварительного расследования. Розы</w:t>
                  </w:r>
                  <w:proofErr w:type="gramStart"/>
                  <w:r w:rsidRPr="006F0D6F">
                    <w:rPr>
                      <w:color w:val="000000"/>
                      <w:sz w:val="24"/>
                      <w:szCs w:val="24"/>
                      <w:lang w:val="ru-RU"/>
                    </w:rPr>
                    <w:t>ск скр</w:t>
                  </w:r>
                  <w:proofErr w:type="gramEnd"/>
                  <w:r w:rsidRPr="006F0D6F">
                    <w:rPr>
                      <w:color w:val="000000"/>
                      <w:sz w:val="24"/>
                      <w:szCs w:val="24"/>
                      <w:lang w:val="ru-RU"/>
                    </w:rPr>
                    <w:t>ывшегося обвиняемого. Основания и процессуальный порядок возобновления приостановленного предварительного следствия.</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13. </w:t>
                  </w:r>
                </w:p>
                <w:p w:rsidR="001418A3" w:rsidRPr="001418A3" w:rsidRDefault="001418A3" w:rsidP="006F0D6F">
                  <w:pPr>
                    <w:shd w:val="clear" w:color="auto" w:fill="FFFFFF"/>
                    <w:rPr>
                      <w:sz w:val="24"/>
                      <w:szCs w:val="24"/>
                      <w:lang w:val="ru-RU"/>
                    </w:rPr>
                  </w:pPr>
                  <w:r w:rsidRPr="001418A3">
                    <w:rPr>
                      <w:iCs/>
                      <w:color w:val="000000"/>
                      <w:sz w:val="24"/>
                      <w:szCs w:val="24"/>
                      <w:lang w:val="ru-RU"/>
                    </w:rPr>
                    <w:t>Формы окончания предварительного расследования</w:t>
                  </w:r>
                </w:p>
                <w:p w:rsidR="001418A3" w:rsidRPr="001418A3" w:rsidRDefault="001418A3" w:rsidP="006F0D6F">
                  <w:pPr>
                    <w:shd w:val="clear" w:color="auto" w:fill="FFFFFF"/>
                    <w:ind w:firstLine="709"/>
                    <w:rPr>
                      <w:color w:val="000000"/>
                      <w:sz w:val="24"/>
                      <w:szCs w:val="24"/>
                      <w:lang w:val="ru-RU"/>
                    </w:rPr>
                  </w:pPr>
                </w:p>
                <w:p w:rsidR="001418A3" w:rsidRPr="0028220D"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F0D6F" w:rsidRDefault="001418A3" w:rsidP="001418A3">
                  <w:pPr>
                    <w:shd w:val="clear" w:color="auto" w:fill="FFFFFF"/>
                    <w:ind w:firstLine="709"/>
                    <w:rPr>
                      <w:color w:val="000000"/>
                      <w:sz w:val="24"/>
                      <w:szCs w:val="24"/>
                      <w:lang w:val="ru-RU"/>
                    </w:rPr>
                  </w:pPr>
                  <w:r w:rsidRPr="006F0D6F">
                    <w:rPr>
                      <w:color w:val="000000"/>
                      <w:spacing w:val="4"/>
                      <w:sz w:val="24"/>
                      <w:szCs w:val="24"/>
                      <w:lang w:val="ru-RU"/>
                    </w:rPr>
                    <w:t>Прекращение уголовного дела как форма окончания предварительного расследования. Основания и процессуальный порядок прекращения уголовного дела и уголовного преследования. Структура и содержание постановления о прекращении уголовного дела (уголовного преследования). Отмена постановления о прекращении уголовного дела или уголовного преследования прокурором или судом. Условия возобновления расследования по ранее прекращенному уголовному делу</w:t>
                  </w:r>
                  <w:r w:rsidRPr="006F0D6F">
                    <w:rPr>
                      <w:color w:val="000000"/>
                      <w:sz w:val="24"/>
                      <w:szCs w:val="24"/>
                      <w:lang w:val="ru-RU"/>
                    </w:rPr>
                    <w:t xml:space="preserve">. </w:t>
                  </w:r>
                </w:p>
                <w:p w:rsidR="001418A3" w:rsidRPr="006F0D6F" w:rsidRDefault="001418A3" w:rsidP="001418A3">
                  <w:pPr>
                    <w:shd w:val="clear" w:color="auto" w:fill="FFFFFF"/>
                    <w:ind w:firstLine="709"/>
                    <w:rPr>
                      <w:color w:val="000000"/>
                      <w:sz w:val="24"/>
                      <w:szCs w:val="24"/>
                      <w:lang w:val="ru-RU"/>
                    </w:rPr>
                  </w:pPr>
                  <w:r w:rsidRPr="006F0D6F">
                    <w:rPr>
                      <w:color w:val="000000"/>
                      <w:sz w:val="24"/>
                      <w:szCs w:val="24"/>
                      <w:lang w:val="ru-RU"/>
                    </w:rPr>
                    <w:t xml:space="preserve">Окончание предварительного следствия с обвинительным заключением. Порядок уведомления участников уголовного судопроизводства об окончании предварительного следствия и процессуальное оформление факта ознакомления потерпевшего, гражданского истца, гражданского ответчика, их представителей, обвиняемого и его защитника с материалами уголовного дела. Рассмотрение и разрешение ходатайств, заявленных участниками производства по уголовному делу при ознакомлении с материалами оконченного расследования. Обвинительное заключение. Понятие, структура, содержание обвинительного заключения. Соотношение обвинительного заключения с постановлением о привлечении в качестве обвиняемого и </w:t>
                  </w:r>
                  <w:r w:rsidRPr="006F0D6F">
                    <w:rPr>
                      <w:color w:val="000000"/>
                      <w:sz w:val="24"/>
                      <w:szCs w:val="24"/>
                      <w:lang w:val="ru-RU"/>
                    </w:rPr>
                    <w:lastRenderedPageBreak/>
                    <w:t xml:space="preserve">приговором суда. Приложения к обвинительному заключению, их содержание. Действия и решения прокурора по уголовному делу, поступившему с обвинительным заключением. Сроки рассмотрения прокурором представленных материалов уголовного дела и принятия по ним решений. Направление прокурором уголовного дела в суд. </w:t>
                  </w:r>
                </w:p>
                <w:p w:rsidR="001418A3" w:rsidRPr="006F0D6F" w:rsidRDefault="001418A3" w:rsidP="001418A3">
                  <w:pPr>
                    <w:ind w:firstLine="709"/>
                    <w:rPr>
                      <w:sz w:val="24"/>
                      <w:szCs w:val="24"/>
                      <w:lang w:val="ru-RU"/>
                    </w:rPr>
                  </w:pPr>
                  <w:r w:rsidRPr="006F0D6F">
                    <w:rPr>
                      <w:sz w:val="24"/>
                      <w:szCs w:val="24"/>
                      <w:lang w:val="ru-RU"/>
                    </w:rPr>
                    <w:t>Особенности окончания дознания по уголовному делу с составлением обвинительного акта. Структура и содержание обвинительного акта. Решение прокурора по уголовному делу, поступившему с обвинительным актом.</w:t>
                  </w:r>
                </w:p>
                <w:p w:rsidR="001418A3" w:rsidRPr="006D439C" w:rsidRDefault="001418A3" w:rsidP="006D439C">
                  <w:pPr>
                    <w:pStyle w:val="ConsPlusTitle"/>
                    <w:ind w:firstLine="709"/>
                    <w:jc w:val="both"/>
                    <w:outlineLvl w:val="3"/>
                    <w:rPr>
                      <w:b w:val="0"/>
                      <w:bCs w:val="0"/>
                    </w:rPr>
                  </w:pPr>
                  <w:r w:rsidRPr="006F0D6F">
                    <w:rPr>
                      <w:b w:val="0"/>
                      <w:bCs w:val="0"/>
                    </w:rPr>
                    <w:t>Основание и порядок производства дознания в сокращенной форме. Срок дознания в сокращенной форме. Окончание дознания в сокращенной форме.</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175FAA"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14. </w:t>
                  </w:r>
                </w:p>
                <w:p w:rsidR="001418A3" w:rsidRPr="006F0D6F" w:rsidRDefault="001418A3" w:rsidP="006F0D6F">
                  <w:pPr>
                    <w:tabs>
                      <w:tab w:val="left" w:pos="1540"/>
                    </w:tabs>
                    <w:rPr>
                      <w:iCs/>
                      <w:sz w:val="24"/>
                      <w:szCs w:val="24"/>
                      <w:lang w:val="ru-RU"/>
                    </w:rPr>
                  </w:pPr>
                  <w:r w:rsidRPr="006F0D6F">
                    <w:rPr>
                      <w:iCs/>
                      <w:sz w:val="24"/>
                      <w:szCs w:val="24"/>
                      <w:lang w:val="ru-RU"/>
                    </w:rPr>
                    <w:t>Стадия подготовки к судебному разбирательству: сущность, значение, порядок производства. Предварительные слушания</w:t>
                  </w:r>
                </w:p>
                <w:p w:rsidR="001418A3" w:rsidRPr="006F0D6F" w:rsidRDefault="001418A3" w:rsidP="006F0D6F">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color w:val="000000"/>
                      <w:sz w:val="24"/>
                      <w:szCs w:val="24"/>
                      <w:lang w:val="ru-RU"/>
                    </w:rPr>
                  </w:pPr>
                  <w:r w:rsidRPr="006F0D6F">
                    <w:rPr>
                      <w:color w:val="000000"/>
                      <w:sz w:val="24"/>
                      <w:szCs w:val="24"/>
                      <w:lang w:val="ru-RU"/>
                    </w:rPr>
                    <w:t>Сущность, задачи и значение стадии подготовки к судебному заседанию. Полномочия суда по поступившему в суд уголовному делу. Вопросы, подлежащие разрешению по поступившему в суд уголовному делу. Порядок и сроки назначения и проведения предварительных слушаний. Виды решений, принимаемых судьёй на предварительных слушаниях. Основания и порядок принятия решений об исключении доказательств, о возвращении уголовного дела прокурору, о приостановлении производства по уголовному делу, о прекращении уголовного дела (уголовного преследования).</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lastRenderedPageBreak/>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lastRenderedPageBreak/>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15. </w:t>
                  </w:r>
                </w:p>
                <w:p w:rsidR="001418A3" w:rsidRPr="006F0D6F" w:rsidRDefault="001418A3" w:rsidP="006F0D6F">
                  <w:pPr>
                    <w:rPr>
                      <w:iCs/>
                      <w:sz w:val="24"/>
                      <w:szCs w:val="24"/>
                      <w:lang w:val="ru-RU"/>
                    </w:rPr>
                  </w:pPr>
                  <w:r w:rsidRPr="006F0D6F">
                    <w:rPr>
                      <w:iCs/>
                      <w:sz w:val="24"/>
                      <w:szCs w:val="24"/>
                      <w:lang w:val="ru-RU"/>
                    </w:rPr>
                    <w:t>Стадия</w:t>
                  </w:r>
                  <w:r>
                    <w:rPr>
                      <w:iCs/>
                      <w:sz w:val="24"/>
                      <w:szCs w:val="24"/>
                      <w:lang w:val="ru-RU"/>
                    </w:rPr>
                    <w:t xml:space="preserve"> </w:t>
                  </w:r>
                  <w:r w:rsidRPr="006F0D6F">
                    <w:rPr>
                      <w:iCs/>
                      <w:sz w:val="24"/>
                      <w:szCs w:val="24"/>
                      <w:lang w:val="ru-RU"/>
                    </w:rPr>
                    <w:t>судебного разбирательства: сущность, значение, порядок производства</w:t>
                  </w:r>
                </w:p>
                <w:p w:rsidR="001418A3" w:rsidRPr="00A5538B"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color w:val="000000"/>
                      <w:sz w:val="24"/>
                      <w:szCs w:val="24"/>
                      <w:lang w:val="ru-RU"/>
                    </w:rPr>
                  </w:pPr>
                  <w:r w:rsidRPr="009C6A1A">
                    <w:rPr>
                      <w:color w:val="000000"/>
                      <w:sz w:val="24"/>
                      <w:szCs w:val="24"/>
                      <w:lang w:val="ru-RU"/>
                    </w:rPr>
                    <w:t xml:space="preserve">Сущность, задачи и значение стадии судебного разбирательства. Понятие и значение общих условий судебного разбирательства: непосредственность, устность и гласность судебного разбирательства. Неизменность состава суда. Равенство прав сторон в стадии судебного разбирательства. Обязательность участия обвинителя в судебном разбирательстве и его полномочия. Участие подсудимого в судебном разбирательстве. Участие в судебном разбирательстве защитника, потерпевшего, гражданского истца, гражданского ответчика или их представителей, эксперта, специалиста. Последствия их неявки в судебное заседание. Пределы судебного разбирательства. Основания и порядок отложения и приостановления судебного разбирательства. </w:t>
                  </w:r>
                  <w:r w:rsidRPr="009C6A1A">
                    <w:rPr>
                      <w:sz w:val="24"/>
                      <w:szCs w:val="24"/>
                      <w:lang w:val="ru-RU"/>
                    </w:rPr>
                    <w:t xml:space="preserve">Основания и порядок прекращения уголовного дела в судебном заседании. </w:t>
                  </w:r>
                  <w:r w:rsidRPr="009C6A1A">
                    <w:rPr>
                      <w:color w:val="000000"/>
                      <w:spacing w:val="-4"/>
                      <w:sz w:val="24"/>
                      <w:szCs w:val="24"/>
                      <w:lang w:val="ru-RU"/>
                    </w:rPr>
                    <w:t xml:space="preserve">Регламент судебного заседания. Меры воздействия в случае нарушения порядка в зале судебного заседания. Протокол судебного заседания, его структура. Порядок рассмотрения замечаний на протокол. </w:t>
                  </w:r>
                  <w:r w:rsidRPr="009C6A1A">
                    <w:rPr>
                      <w:color w:val="000000"/>
                      <w:sz w:val="24"/>
                      <w:szCs w:val="24"/>
                      <w:lang w:val="ru-RU"/>
                    </w:rPr>
                    <w:t xml:space="preserve">Подготовительная часть судебного заседания, её значение и содержание. Судебное следствие, его значение и содержание. Особенности допроса в ходе судебного следствия подсудимого, потерпевшего, свидетелей. Правила оглашения показаний, данных при производстве предварительного расследования. Особенности допроса свидетеля при необходимости обеспечения его безопасности. Допрос эксперта и производство судебной экспертизы. Особенности осмотра вещественных </w:t>
                  </w:r>
                  <w:r w:rsidRPr="009C6A1A">
                    <w:rPr>
                      <w:color w:val="000000"/>
                      <w:sz w:val="24"/>
                      <w:szCs w:val="24"/>
                      <w:lang w:val="ru-RU"/>
                    </w:rPr>
                    <w:lastRenderedPageBreak/>
                    <w:t>доказательств, местности, помещений в ходе судебного следствия. Производство в суде следственного эксперимента, опознания, освидетельствования. Оглашение протокола следственных действий и иных документов. Условия и порядок возобновления судебного следствия после его окончания. Правила участия сторон в прениях и содержание их выступлений. Последнее слово подсудимого. Обеспечение тайны совещания судей при постановлении приговора. Вопросы, разрешаемые судом при постановлении приговора</w:t>
                  </w:r>
                  <w:proofErr w:type="gramStart"/>
                  <w:r w:rsidRPr="009C6A1A">
                    <w:rPr>
                      <w:color w:val="000000"/>
                      <w:sz w:val="24"/>
                      <w:szCs w:val="24"/>
                      <w:lang w:val="ru-RU"/>
                    </w:rPr>
                    <w:t>.</w:t>
                  </w:r>
                  <w:proofErr w:type="gramEnd"/>
                  <w:r w:rsidRPr="009C6A1A">
                    <w:rPr>
                      <w:color w:val="000000"/>
                      <w:sz w:val="24"/>
                      <w:szCs w:val="24"/>
                      <w:lang w:val="ru-RU"/>
                    </w:rPr>
                    <w:t xml:space="preserve"> </w:t>
                  </w:r>
                  <w:proofErr w:type="gramStart"/>
                  <w:r w:rsidRPr="009C6A1A">
                    <w:rPr>
                      <w:color w:val="000000"/>
                      <w:sz w:val="24"/>
                      <w:szCs w:val="24"/>
                      <w:lang w:val="ru-RU"/>
                    </w:rPr>
                    <w:t>о</w:t>
                  </w:r>
                  <w:proofErr w:type="gramEnd"/>
                  <w:r w:rsidRPr="009C6A1A">
                    <w:rPr>
                      <w:color w:val="000000"/>
                      <w:sz w:val="24"/>
                      <w:szCs w:val="24"/>
                      <w:lang w:val="ru-RU"/>
                    </w:rPr>
                    <w:t xml:space="preserve">собенности порядка совещания судей при коллегиальном рассмотрении уголовного дела. Понятие, значение, структура и содержание приговора. Сущность свойств законности, обоснованности и справедливости </w:t>
                  </w:r>
                  <w:r w:rsidRPr="009C6A1A">
                    <w:rPr>
                      <w:color w:val="000000"/>
                      <w:spacing w:val="-20"/>
                      <w:sz w:val="24"/>
                      <w:szCs w:val="24"/>
                      <w:lang w:val="ru-RU"/>
                    </w:rPr>
                    <w:t xml:space="preserve">приговора. </w:t>
                  </w:r>
                  <w:proofErr w:type="spellStart"/>
                  <w:r w:rsidRPr="009C6A1A">
                    <w:rPr>
                      <w:color w:val="000000"/>
                      <w:spacing w:val="-20"/>
                      <w:sz w:val="24"/>
                      <w:szCs w:val="24"/>
                    </w:rPr>
                    <w:t>Виды</w:t>
                  </w:r>
                  <w:proofErr w:type="spellEnd"/>
                  <w:r w:rsidRPr="009C6A1A">
                    <w:rPr>
                      <w:color w:val="000000"/>
                      <w:sz w:val="24"/>
                      <w:szCs w:val="24"/>
                    </w:rPr>
                    <w:t xml:space="preserve"> </w:t>
                  </w:r>
                  <w:proofErr w:type="spellStart"/>
                  <w:r w:rsidRPr="009C6A1A">
                    <w:rPr>
                      <w:color w:val="000000"/>
                      <w:spacing w:val="-20"/>
                      <w:sz w:val="24"/>
                      <w:szCs w:val="24"/>
                    </w:rPr>
                    <w:t>приговоров</w:t>
                  </w:r>
                  <w:proofErr w:type="spellEnd"/>
                  <w:r w:rsidRPr="009C6A1A">
                    <w:rPr>
                      <w:color w:val="000000"/>
                      <w:spacing w:val="-20"/>
                      <w:sz w:val="24"/>
                      <w:szCs w:val="24"/>
                    </w:rPr>
                    <w:t xml:space="preserve"> и </w:t>
                  </w:r>
                  <w:proofErr w:type="spellStart"/>
                  <w:r w:rsidRPr="009C6A1A">
                    <w:rPr>
                      <w:color w:val="000000"/>
                      <w:spacing w:val="-20"/>
                      <w:sz w:val="24"/>
                      <w:szCs w:val="24"/>
                    </w:rPr>
                    <w:t>основания</w:t>
                  </w:r>
                  <w:proofErr w:type="spellEnd"/>
                  <w:r w:rsidRPr="009C6A1A">
                    <w:rPr>
                      <w:color w:val="000000"/>
                      <w:sz w:val="24"/>
                      <w:szCs w:val="24"/>
                    </w:rPr>
                    <w:t xml:space="preserve"> </w:t>
                  </w:r>
                  <w:proofErr w:type="spellStart"/>
                  <w:r w:rsidRPr="009C6A1A">
                    <w:rPr>
                      <w:color w:val="000000"/>
                      <w:sz w:val="24"/>
                      <w:szCs w:val="24"/>
                    </w:rPr>
                    <w:t>их</w:t>
                  </w:r>
                  <w:proofErr w:type="spellEnd"/>
                  <w:r w:rsidRPr="009C6A1A">
                    <w:rPr>
                      <w:color w:val="000000"/>
                      <w:sz w:val="24"/>
                      <w:szCs w:val="24"/>
                    </w:rPr>
                    <w:t xml:space="preserve"> </w:t>
                  </w:r>
                  <w:proofErr w:type="spellStart"/>
                  <w:r w:rsidRPr="009C6A1A">
                    <w:rPr>
                      <w:color w:val="000000"/>
                      <w:sz w:val="24"/>
                      <w:szCs w:val="24"/>
                    </w:rPr>
                    <w:t>вынесения</w:t>
                  </w:r>
                  <w:proofErr w:type="spellEnd"/>
                  <w:r w:rsidRPr="009C6A1A">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175FAA"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9C6A1A">
                  <w:pPr>
                    <w:rPr>
                      <w:sz w:val="24"/>
                      <w:lang w:val="ru-RU"/>
                    </w:rPr>
                  </w:pPr>
                  <w:r w:rsidRPr="00A5538B">
                    <w:rPr>
                      <w:sz w:val="24"/>
                      <w:lang w:val="ru-RU"/>
                    </w:rPr>
                    <w:t xml:space="preserve">Тема </w:t>
                  </w:r>
                  <w:r>
                    <w:rPr>
                      <w:sz w:val="24"/>
                      <w:lang w:val="ru-RU"/>
                    </w:rPr>
                    <w:t xml:space="preserve">16. </w:t>
                  </w:r>
                </w:p>
                <w:p w:rsidR="001418A3" w:rsidRPr="009C6A1A" w:rsidRDefault="001418A3" w:rsidP="009C6A1A">
                  <w:pPr>
                    <w:rPr>
                      <w:iCs/>
                      <w:sz w:val="24"/>
                      <w:szCs w:val="24"/>
                      <w:lang w:val="ru-RU"/>
                    </w:rPr>
                  </w:pPr>
                  <w:r w:rsidRPr="009C6A1A">
                    <w:rPr>
                      <w:iCs/>
                      <w:sz w:val="24"/>
                      <w:szCs w:val="24"/>
                      <w:lang w:val="ru-RU"/>
                    </w:rPr>
                    <w:t>Особый порядок судебного разбирательства.</w:t>
                  </w:r>
                </w:p>
                <w:p w:rsidR="001418A3" w:rsidRPr="009C6A1A" w:rsidRDefault="001418A3" w:rsidP="009C6A1A">
                  <w:pPr>
                    <w:rPr>
                      <w:iCs/>
                      <w:sz w:val="24"/>
                      <w:szCs w:val="24"/>
                      <w:lang w:val="ru-RU"/>
                    </w:rPr>
                  </w:pPr>
                  <w:r w:rsidRPr="009C6A1A">
                    <w:rPr>
                      <w:iCs/>
                      <w:sz w:val="24"/>
                      <w:szCs w:val="24"/>
                      <w:lang w:val="ru-RU"/>
                    </w:rPr>
                    <w:t>Особенности производства у мирового судьи и с участием присяжных заседателей</w:t>
                  </w:r>
                </w:p>
                <w:p w:rsidR="001418A3" w:rsidRPr="009C6A1A" w:rsidRDefault="001418A3" w:rsidP="009C6A1A">
                  <w:pPr>
                    <w:ind w:firstLine="709"/>
                    <w:jc w:val="center"/>
                    <w:rPr>
                      <w:sz w:val="24"/>
                      <w:szCs w:val="24"/>
                      <w:lang w:val="ru-RU"/>
                    </w:rPr>
                  </w:pPr>
                </w:p>
                <w:p w:rsidR="001418A3" w:rsidRPr="0028220D" w:rsidRDefault="001418A3" w:rsidP="009C6A1A">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2438D7" w:rsidRDefault="001418A3" w:rsidP="001418A3">
                  <w:pPr>
                    <w:shd w:val="clear" w:color="auto" w:fill="FFFFFF"/>
                    <w:ind w:firstLine="709"/>
                    <w:rPr>
                      <w:color w:val="000000"/>
                      <w:sz w:val="24"/>
                      <w:szCs w:val="24"/>
                      <w:lang w:val="ru-RU"/>
                    </w:rPr>
                  </w:pPr>
                  <w:r w:rsidRPr="002438D7">
                    <w:rPr>
                      <w:color w:val="000000"/>
                      <w:sz w:val="24"/>
                      <w:szCs w:val="24"/>
                      <w:lang w:val="ru-RU"/>
                    </w:rPr>
                    <w:t xml:space="preserve">Основания и порядок заявления обвиняемым ходатайства о постановлении приговора без проведения судебного разбирательства. Основания и порядок принятия судебного решения при согласии обвиняемого с предъявленным ему обвинением. Пределы обжалования приговора, постановленного без проведения судебного разбирательства. </w:t>
                  </w:r>
                </w:p>
                <w:p w:rsidR="001418A3" w:rsidRPr="002438D7" w:rsidRDefault="001418A3" w:rsidP="001418A3">
                  <w:pPr>
                    <w:ind w:firstLine="709"/>
                    <w:rPr>
                      <w:snapToGrid w:val="0"/>
                      <w:sz w:val="24"/>
                      <w:szCs w:val="24"/>
                      <w:lang w:val="ru-RU"/>
                    </w:rPr>
                  </w:pPr>
                  <w:r w:rsidRPr="002438D7">
                    <w:rPr>
                      <w:snapToGrid w:val="0"/>
                      <w:sz w:val="24"/>
                      <w:szCs w:val="24"/>
                      <w:lang w:val="ru-RU"/>
                    </w:rPr>
                    <w:t xml:space="preserve">Общая характеристика, основание и условия применения особого порядка принятия судебного решения </w:t>
                  </w:r>
                  <w:r w:rsidRPr="002438D7">
                    <w:rPr>
                      <w:sz w:val="24"/>
                      <w:szCs w:val="24"/>
                      <w:lang w:val="ru-RU"/>
                    </w:rPr>
                    <w:t xml:space="preserve">при заключении досудебного соглашения о сотрудничестве. </w:t>
                  </w:r>
                  <w:r w:rsidRPr="002438D7">
                    <w:rPr>
                      <w:snapToGrid w:val="0"/>
                      <w:sz w:val="24"/>
                      <w:szCs w:val="24"/>
                      <w:lang w:val="ru-RU"/>
                    </w:rPr>
                    <w:t xml:space="preserve">Порядок заявления и рассмотрения ходатайства. Порядок составления досудебного соглашения о сотрудничестве и его разрешения. </w:t>
                  </w:r>
                  <w:r w:rsidRPr="002438D7">
                    <w:rPr>
                      <w:snapToGrid w:val="0"/>
                      <w:sz w:val="24"/>
                      <w:szCs w:val="24"/>
                      <w:lang w:val="ru-RU"/>
                    </w:rPr>
                    <w:lastRenderedPageBreak/>
                    <w:t>Субъекты данного производства и их полномочия.</w:t>
                  </w:r>
                </w:p>
                <w:p w:rsidR="001418A3" w:rsidRPr="002438D7" w:rsidRDefault="001418A3" w:rsidP="001418A3">
                  <w:pPr>
                    <w:ind w:firstLine="709"/>
                    <w:rPr>
                      <w:snapToGrid w:val="0"/>
                      <w:sz w:val="24"/>
                      <w:szCs w:val="24"/>
                      <w:lang w:val="ru-RU"/>
                    </w:rPr>
                  </w:pPr>
                  <w:r w:rsidRPr="002438D7">
                    <w:rPr>
                      <w:snapToGrid w:val="0"/>
                      <w:sz w:val="24"/>
                      <w:szCs w:val="24"/>
                      <w:lang w:val="ru-RU"/>
                    </w:rPr>
                    <w:t>Порядок  проведения судебного заседания и  постановления приговора. Пределы обжалования приговора.</w:t>
                  </w:r>
                </w:p>
                <w:p w:rsidR="001418A3" w:rsidRPr="002438D7" w:rsidRDefault="001418A3" w:rsidP="001418A3">
                  <w:pPr>
                    <w:shd w:val="clear" w:color="auto" w:fill="FFFFFF"/>
                    <w:ind w:firstLine="709"/>
                    <w:rPr>
                      <w:sz w:val="24"/>
                      <w:szCs w:val="24"/>
                      <w:lang w:val="ru-RU"/>
                    </w:rPr>
                  </w:pPr>
                  <w:r w:rsidRPr="002438D7">
                    <w:rPr>
                      <w:sz w:val="24"/>
                      <w:szCs w:val="24"/>
                      <w:lang w:val="ru-RU"/>
                    </w:rPr>
                    <w:t xml:space="preserve">Полномочия мирового судьи по уголовному делу частного обвинения и с обвинительным актом. Порядок рассмотрения уголовного дела при производстве у мирового судьи. </w:t>
                  </w:r>
                </w:p>
                <w:p w:rsidR="001418A3" w:rsidRPr="002438D7" w:rsidRDefault="001418A3" w:rsidP="001418A3">
                  <w:pPr>
                    <w:shd w:val="clear" w:color="auto" w:fill="FFFFFF"/>
                    <w:ind w:firstLine="709"/>
                    <w:rPr>
                      <w:sz w:val="24"/>
                      <w:szCs w:val="24"/>
                      <w:lang w:val="ru-RU"/>
                    </w:rPr>
                  </w:pPr>
                  <w:r w:rsidRPr="002438D7">
                    <w:rPr>
                      <w:sz w:val="24"/>
                      <w:szCs w:val="24"/>
                      <w:lang w:val="ru-RU"/>
                    </w:rPr>
                    <w:t>Проведение предварительных слушаний с участием присяжных заседателей. Составление предварительного списка присяжных заседателей и формирование коллегии присяжных и основания ее роспуска. Полномочия судьи и присяжных заседателей. Порядок рассмотрения уголовного дела с участием присяжных заседателей:</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особенности проведения судебного следствия и прений сторон с участием присяжных заседателей;</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содержание и порядок постановки вопросов, подлежащих разрешению присяжными заседателями, напутственное слово председательствующего;</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порядок проведения совещания и голосования в совещательной комнате, вынесение и провозглашение вердикта;</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действия председательствующего после провозглашения вердикта и обсуждение его сторонами;</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xml:space="preserve">– обязательность вердикта и правовые последствия признания подсудимого </w:t>
                  </w:r>
                  <w:proofErr w:type="gramStart"/>
                  <w:r w:rsidRPr="002438D7">
                    <w:rPr>
                      <w:rFonts w:ascii="Times New Roman" w:hAnsi="Times New Roman" w:cs="Times New Roman"/>
                      <w:sz w:val="24"/>
                      <w:szCs w:val="24"/>
                    </w:rPr>
                    <w:t>заслуживающим</w:t>
                  </w:r>
                  <w:proofErr w:type="gramEnd"/>
                  <w:r w:rsidRPr="002438D7">
                    <w:rPr>
                      <w:rFonts w:ascii="Times New Roman" w:hAnsi="Times New Roman" w:cs="Times New Roman"/>
                      <w:sz w:val="24"/>
                      <w:szCs w:val="24"/>
                    </w:rPr>
                    <w:t xml:space="preserve"> снисхождения;</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решения, принимаемые председательствующим и порядок постановления приговора;</w:t>
                  </w:r>
                </w:p>
                <w:p w:rsidR="001418A3" w:rsidRPr="006D439C" w:rsidRDefault="001418A3" w:rsidP="006D439C">
                  <w:pPr>
                    <w:pStyle w:val="ConsNormal"/>
                    <w:tabs>
                      <w:tab w:val="left" w:pos="1024"/>
                    </w:tabs>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особенности ведения протокола судебного заседания в суде присяжных.</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2438D7" w:rsidRDefault="001418A3" w:rsidP="002438D7">
                  <w:pPr>
                    <w:rPr>
                      <w:sz w:val="24"/>
                      <w:szCs w:val="24"/>
                      <w:lang w:val="ru-RU"/>
                    </w:rPr>
                  </w:pPr>
                  <w:r w:rsidRPr="002438D7">
                    <w:rPr>
                      <w:iCs/>
                      <w:sz w:val="24"/>
                      <w:szCs w:val="24"/>
                      <w:lang w:val="ru-RU"/>
                    </w:rPr>
                    <w:lastRenderedPageBreak/>
                    <w:t>Тема 17. Производство по уголовным делам в суде апелляционной инстанции.</w:t>
                  </w:r>
                  <w:r w:rsidRPr="002438D7">
                    <w:rPr>
                      <w:sz w:val="24"/>
                      <w:szCs w:val="24"/>
                      <w:lang w:val="ru-RU"/>
                    </w:rPr>
                    <w:t xml:space="preserve"> </w:t>
                  </w:r>
                </w:p>
                <w:p w:rsidR="001418A3" w:rsidRPr="00A5538B" w:rsidRDefault="001418A3" w:rsidP="002438D7">
                  <w:pPr>
                    <w:ind w:firstLine="709"/>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4508"/>
                  </w:tblGrid>
                  <w:tr w:rsidR="001418A3" w:rsidRPr="00F602C6"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ind w:firstLine="709"/>
                          <w:rPr>
                            <w:color w:val="000000"/>
                            <w:sz w:val="24"/>
                            <w:szCs w:val="24"/>
                            <w:lang w:val="ru-RU"/>
                          </w:rPr>
                        </w:pPr>
                        <w:r w:rsidRPr="002438D7">
                          <w:rPr>
                            <w:color w:val="000000"/>
                            <w:sz w:val="24"/>
                            <w:szCs w:val="24"/>
                            <w:lang w:val="ru-RU"/>
                          </w:rPr>
                          <w:t xml:space="preserve">Сущность и задачи апелляционного производства. Субъекты апелляционного обжалования судебных решений. Правила принесения жалобы (представления) в апелляционную инстанцию. Пределы рассмотрения уголовного дела судом апелляционной инстанции. Основания отмены или изменения обжалуемого судебного решения в апелляционном производстве. Предмет судебного разбирательства в апелляционном порядке. Содержание апелляционной жалобы (представления) и сроки начала рассмотрения уголовного дела. Назначение судебного заседания и структура судебного процесса в апелляционной инстанции. </w:t>
                        </w:r>
                        <w:proofErr w:type="spellStart"/>
                        <w:r w:rsidRPr="002438D7">
                          <w:rPr>
                            <w:color w:val="000000"/>
                            <w:sz w:val="24"/>
                            <w:szCs w:val="24"/>
                          </w:rPr>
                          <w:t>Решения</w:t>
                        </w:r>
                        <w:proofErr w:type="spellEnd"/>
                        <w:r w:rsidRPr="002438D7">
                          <w:rPr>
                            <w:color w:val="000000"/>
                            <w:sz w:val="24"/>
                            <w:szCs w:val="24"/>
                          </w:rPr>
                          <w:t xml:space="preserve">, </w:t>
                        </w:r>
                        <w:proofErr w:type="spellStart"/>
                        <w:r w:rsidRPr="002438D7">
                          <w:rPr>
                            <w:color w:val="000000"/>
                            <w:sz w:val="24"/>
                            <w:szCs w:val="24"/>
                          </w:rPr>
                          <w:t>принимаемые</w:t>
                        </w:r>
                        <w:proofErr w:type="spellEnd"/>
                        <w:r w:rsidRPr="002438D7">
                          <w:rPr>
                            <w:color w:val="000000"/>
                            <w:sz w:val="24"/>
                            <w:szCs w:val="24"/>
                          </w:rPr>
                          <w:t xml:space="preserve"> </w:t>
                        </w:r>
                        <w:proofErr w:type="spellStart"/>
                        <w:r w:rsidRPr="002438D7">
                          <w:rPr>
                            <w:color w:val="000000"/>
                            <w:sz w:val="24"/>
                            <w:szCs w:val="24"/>
                          </w:rPr>
                          <w:t>судом</w:t>
                        </w:r>
                        <w:proofErr w:type="spellEnd"/>
                        <w:r w:rsidRPr="002438D7">
                          <w:rPr>
                            <w:color w:val="000000"/>
                            <w:sz w:val="24"/>
                            <w:szCs w:val="24"/>
                          </w:rPr>
                          <w:t xml:space="preserve"> </w:t>
                        </w:r>
                        <w:proofErr w:type="spellStart"/>
                        <w:r w:rsidRPr="002438D7">
                          <w:rPr>
                            <w:color w:val="000000"/>
                            <w:sz w:val="24"/>
                            <w:szCs w:val="24"/>
                          </w:rPr>
                          <w:t>апелляционной</w:t>
                        </w:r>
                        <w:proofErr w:type="spellEnd"/>
                        <w:r w:rsidRPr="002438D7">
                          <w:rPr>
                            <w:color w:val="000000"/>
                            <w:sz w:val="24"/>
                            <w:szCs w:val="24"/>
                          </w:rPr>
                          <w:t xml:space="preserve"> </w:t>
                        </w:r>
                        <w:proofErr w:type="spellStart"/>
                        <w:r w:rsidRPr="002438D7">
                          <w:rPr>
                            <w:color w:val="000000"/>
                            <w:sz w:val="24"/>
                            <w:szCs w:val="24"/>
                          </w:rPr>
                          <w:t>инстанции</w:t>
                        </w:r>
                        <w:proofErr w:type="spellEnd"/>
                        <w:r w:rsidRPr="002438D7">
                          <w:rPr>
                            <w:color w:val="000000"/>
                            <w:sz w:val="24"/>
                            <w:szCs w:val="24"/>
                          </w:rPr>
                          <w:t xml:space="preserve"> и </w:t>
                        </w:r>
                        <w:proofErr w:type="spellStart"/>
                        <w:r w:rsidRPr="002438D7">
                          <w:rPr>
                            <w:color w:val="000000"/>
                            <w:sz w:val="24"/>
                            <w:szCs w:val="24"/>
                          </w:rPr>
                          <w:t>порядок</w:t>
                        </w:r>
                        <w:proofErr w:type="spellEnd"/>
                        <w:r w:rsidRPr="002438D7">
                          <w:rPr>
                            <w:color w:val="000000"/>
                            <w:sz w:val="24"/>
                            <w:szCs w:val="24"/>
                          </w:rPr>
                          <w:t xml:space="preserve"> </w:t>
                        </w:r>
                        <w:proofErr w:type="spellStart"/>
                        <w:r w:rsidRPr="002438D7">
                          <w:rPr>
                            <w:color w:val="000000"/>
                            <w:sz w:val="24"/>
                            <w:szCs w:val="24"/>
                          </w:rPr>
                          <w:t>их</w:t>
                        </w:r>
                        <w:proofErr w:type="spellEnd"/>
                        <w:r w:rsidRPr="002438D7">
                          <w:rPr>
                            <w:color w:val="000000"/>
                            <w:sz w:val="24"/>
                            <w:szCs w:val="24"/>
                          </w:rPr>
                          <w:t xml:space="preserve"> </w:t>
                        </w:r>
                        <w:proofErr w:type="spellStart"/>
                        <w:r w:rsidRPr="002438D7">
                          <w:rPr>
                            <w:color w:val="000000"/>
                            <w:sz w:val="24"/>
                            <w:szCs w:val="24"/>
                          </w:rPr>
                          <w:t>обжалования</w:t>
                        </w:r>
                        <w:proofErr w:type="spellEnd"/>
                        <w:r w:rsidRPr="002438D7">
                          <w:rPr>
                            <w:color w:val="000000"/>
                            <w:sz w:val="24"/>
                            <w:szCs w:val="24"/>
                          </w:rPr>
                          <w:t xml:space="preserve">. </w:t>
                        </w:r>
                      </w:p>
                    </w:tc>
                  </w:tr>
                  <w:tr w:rsidR="001418A3" w:rsidRPr="00175FAA"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r>
                  <w:tr w:rsidR="001418A3" w:rsidRPr="00175FAA"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r>
                </w:tbl>
                <w:p w:rsidR="001418A3" w:rsidRPr="00CA67E7" w:rsidRDefault="001418A3" w:rsidP="001418A3">
                  <w:pPr>
                    <w:rPr>
                      <w:i/>
                      <w:color w:val="000000"/>
                      <w:sz w:val="24"/>
                      <w:szCs w:val="24"/>
                      <w:lang w:val="ru-RU"/>
                    </w:rPr>
                  </w:pP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rPr>
                  </w:pPr>
                  <w:proofErr w:type="spellStart"/>
                  <w:r w:rsidRPr="000A2E39">
                    <w:rPr>
                      <w:iCs/>
                      <w:sz w:val="24"/>
                      <w:szCs w:val="24"/>
                    </w:rPr>
                    <w:t>Тема</w:t>
                  </w:r>
                  <w:proofErr w:type="spellEnd"/>
                  <w:r w:rsidRPr="000A2E39">
                    <w:rPr>
                      <w:iCs/>
                      <w:sz w:val="24"/>
                      <w:szCs w:val="24"/>
                    </w:rPr>
                    <w:t xml:space="preserve"> 18. </w:t>
                  </w:r>
                  <w:proofErr w:type="spellStart"/>
                  <w:r w:rsidRPr="000A2E39">
                    <w:rPr>
                      <w:iCs/>
                      <w:sz w:val="24"/>
                      <w:szCs w:val="24"/>
                    </w:rPr>
                    <w:t>Стадия</w:t>
                  </w:r>
                  <w:proofErr w:type="spellEnd"/>
                  <w:r w:rsidRPr="000A2E39">
                    <w:rPr>
                      <w:iCs/>
                      <w:sz w:val="24"/>
                      <w:szCs w:val="24"/>
                    </w:rPr>
                    <w:t xml:space="preserve"> </w:t>
                  </w:r>
                  <w:proofErr w:type="spellStart"/>
                  <w:r w:rsidRPr="000A2E39">
                    <w:rPr>
                      <w:iCs/>
                      <w:sz w:val="24"/>
                      <w:szCs w:val="24"/>
                    </w:rPr>
                    <w:t>исполнения</w:t>
                  </w:r>
                  <w:proofErr w:type="spellEnd"/>
                  <w:r w:rsidRPr="000A2E39">
                    <w:rPr>
                      <w:iCs/>
                      <w:sz w:val="24"/>
                      <w:szCs w:val="24"/>
                    </w:rPr>
                    <w:t xml:space="preserve"> </w:t>
                  </w:r>
                  <w:proofErr w:type="spellStart"/>
                  <w:r w:rsidRPr="000A2E39">
                    <w:rPr>
                      <w:iCs/>
                      <w:sz w:val="24"/>
                      <w:szCs w:val="24"/>
                    </w:rPr>
                    <w:t>приговора</w:t>
                  </w:r>
                  <w:proofErr w:type="spellEnd"/>
                </w:p>
                <w:p w:rsidR="001418A3" w:rsidRPr="002438D7" w:rsidRDefault="001418A3" w:rsidP="002438D7">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0A2E39" w:rsidRDefault="001418A3" w:rsidP="006D439C">
                  <w:pPr>
                    <w:shd w:val="clear" w:color="auto" w:fill="FFFFFF"/>
                    <w:ind w:firstLine="709"/>
                    <w:rPr>
                      <w:color w:val="000000"/>
                      <w:sz w:val="24"/>
                      <w:szCs w:val="24"/>
                      <w:lang w:val="ru-RU"/>
                    </w:rPr>
                  </w:pPr>
                  <w:r w:rsidRPr="000A2E39">
                    <w:rPr>
                      <w:color w:val="000000"/>
                      <w:sz w:val="24"/>
                      <w:szCs w:val="24"/>
                      <w:lang w:val="ru-RU"/>
                    </w:rPr>
                    <w:t xml:space="preserve">Понятие, задачи и значение стадии исполнения приговора. Вступление приговора, определения или постановления суда в законную силу и обращение его к исполнению. Обязательность исполнения приговора, определения, постановления суда. Суды, разрешающие вопросы, связанные с исполнением приговора. Вопросы, подлежащие рассмотрению судом при исполнении приговора и порядок их разрешения. Отсрочка исполнения приговора. Рассмотрение ходатайства о снятии судимости. Обжалование постановления суда, </w:t>
                  </w:r>
                  <w:r w:rsidRPr="000A2E39">
                    <w:rPr>
                      <w:color w:val="000000"/>
                      <w:sz w:val="24"/>
                      <w:szCs w:val="24"/>
                      <w:lang w:val="ru-RU"/>
                    </w:rPr>
                    <w:lastRenderedPageBreak/>
                    <w:t>вынесенного при разрешении вопросов, связанных с исполнением приговора.</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46099"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lang w:val="ru-RU"/>
                    </w:rPr>
                  </w:pPr>
                  <w:r w:rsidRPr="000A2E39">
                    <w:rPr>
                      <w:iCs/>
                      <w:sz w:val="24"/>
                      <w:szCs w:val="24"/>
                      <w:lang w:val="ru-RU"/>
                    </w:rPr>
                    <w:lastRenderedPageBreak/>
                    <w:t xml:space="preserve">Тема 19. Производство по уголовным делам в суде </w:t>
                  </w:r>
                  <w:proofErr w:type="gramStart"/>
                  <w:r w:rsidRPr="000A2E39">
                    <w:rPr>
                      <w:iCs/>
                      <w:sz w:val="24"/>
                      <w:szCs w:val="24"/>
                      <w:lang w:val="ru-RU"/>
                    </w:rPr>
                    <w:t>кассационной</w:t>
                  </w:r>
                  <w:proofErr w:type="gramEnd"/>
                </w:p>
                <w:p w:rsidR="001418A3" w:rsidRDefault="001418A3" w:rsidP="000A2E39">
                  <w:pPr>
                    <w:rPr>
                      <w:iCs/>
                      <w:sz w:val="24"/>
                      <w:szCs w:val="24"/>
                      <w:lang w:val="ru-RU"/>
                    </w:rPr>
                  </w:pPr>
                  <w:r w:rsidRPr="000A2E39">
                    <w:rPr>
                      <w:iCs/>
                      <w:sz w:val="24"/>
                      <w:szCs w:val="24"/>
                      <w:lang w:val="ru-RU"/>
                    </w:rPr>
                    <w:t xml:space="preserve"> </w:t>
                  </w:r>
                  <w:r w:rsidRPr="000A2E39">
                    <w:rPr>
                      <w:iCs/>
                      <w:sz w:val="24"/>
                      <w:szCs w:val="24"/>
                    </w:rPr>
                    <w:t xml:space="preserve">и </w:t>
                  </w:r>
                  <w:proofErr w:type="spellStart"/>
                  <w:r w:rsidRPr="000A2E39">
                    <w:rPr>
                      <w:iCs/>
                      <w:sz w:val="24"/>
                      <w:szCs w:val="24"/>
                    </w:rPr>
                    <w:t>надзорной</w:t>
                  </w:r>
                  <w:proofErr w:type="spellEnd"/>
                  <w:r w:rsidRPr="000A2E39">
                    <w:rPr>
                      <w:iCs/>
                      <w:sz w:val="24"/>
                      <w:szCs w:val="24"/>
                    </w:rPr>
                    <w:t xml:space="preserve"> </w:t>
                  </w:r>
                  <w:proofErr w:type="spellStart"/>
                  <w:r w:rsidRPr="000A2E39">
                    <w:rPr>
                      <w:iCs/>
                      <w:sz w:val="24"/>
                      <w:szCs w:val="24"/>
                    </w:rPr>
                    <w:t>инстанции</w:t>
                  </w:r>
                  <w:proofErr w:type="spellEnd"/>
                </w:p>
                <w:p w:rsidR="001418A3" w:rsidRPr="000A2E39" w:rsidRDefault="001418A3" w:rsidP="000A2E39">
                  <w:pPr>
                    <w:rPr>
                      <w:iCs/>
                      <w:sz w:val="24"/>
                      <w:szCs w:val="24"/>
                      <w:lang w:val="ru-RU"/>
                    </w:rPr>
                  </w:pPr>
                </w:p>
                <w:p w:rsidR="001418A3" w:rsidRPr="000A2E39" w:rsidRDefault="001418A3" w:rsidP="000A2E39">
                  <w:pPr>
                    <w:rPr>
                      <w:iCs/>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0A2E39" w:rsidRDefault="001418A3" w:rsidP="001418A3">
                  <w:pPr>
                    <w:shd w:val="clear" w:color="auto" w:fill="FFFFFF"/>
                    <w:ind w:firstLine="709"/>
                    <w:rPr>
                      <w:color w:val="000000"/>
                      <w:sz w:val="24"/>
                      <w:szCs w:val="24"/>
                      <w:lang w:val="ru-RU"/>
                    </w:rPr>
                  </w:pPr>
                  <w:r w:rsidRPr="000A2E39">
                    <w:rPr>
                      <w:sz w:val="24"/>
                      <w:szCs w:val="24"/>
                      <w:lang w:val="ru-RU"/>
                    </w:rPr>
                    <w:t xml:space="preserve">Понятие и общая характеристика стадии кассационного производства. </w:t>
                  </w:r>
                  <w:r w:rsidRPr="000A2E39">
                    <w:rPr>
                      <w:snapToGrid w:val="0"/>
                      <w:sz w:val="24"/>
                      <w:szCs w:val="24"/>
                      <w:lang w:val="ru-RU"/>
                    </w:rPr>
                    <w:t xml:space="preserve">Право участников судебного разбирательства на обжалование вступившего в законную силу приговора. </w:t>
                  </w:r>
                  <w:r w:rsidRPr="000A2E39">
                    <w:rPr>
                      <w:color w:val="000000"/>
                      <w:sz w:val="24"/>
                      <w:szCs w:val="24"/>
                      <w:lang w:val="ru-RU"/>
                    </w:rPr>
                    <w:t xml:space="preserve">Предмет судебного разбирательства в суде кассационной инстанции. Содержание кассационной жалобы (представления). </w:t>
                  </w:r>
                  <w:r w:rsidRPr="000A2E39">
                    <w:rPr>
                      <w:color w:val="000000"/>
                      <w:spacing w:val="-8"/>
                      <w:sz w:val="24"/>
                      <w:szCs w:val="24"/>
                      <w:lang w:val="ru-RU"/>
                    </w:rPr>
                    <w:t>Назначение судебного заседания, порядок рассмотрения уголовного дела и решения, принимаемые судом кассационной инстанции. Содержание и структура кассационного определения. Повторное рассмотрение уголовного дела судом кассационной инстанции</w:t>
                  </w:r>
                  <w:r w:rsidRPr="000A2E39">
                    <w:rPr>
                      <w:color w:val="000000"/>
                      <w:sz w:val="24"/>
                      <w:szCs w:val="24"/>
                      <w:lang w:val="ru-RU"/>
                    </w:rPr>
                    <w:t>.</w:t>
                  </w:r>
                </w:p>
                <w:p w:rsidR="001418A3" w:rsidRPr="000A2E39" w:rsidRDefault="001418A3" w:rsidP="006D439C">
                  <w:pPr>
                    <w:shd w:val="clear" w:color="auto" w:fill="FFFFFF"/>
                    <w:ind w:firstLine="709"/>
                    <w:rPr>
                      <w:color w:val="000000"/>
                      <w:spacing w:val="-10"/>
                      <w:sz w:val="24"/>
                      <w:szCs w:val="24"/>
                      <w:lang w:val="ru-RU"/>
                    </w:rPr>
                  </w:pPr>
                  <w:r w:rsidRPr="000A2E39">
                    <w:rPr>
                      <w:color w:val="000000"/>
                      <w:spacing w:val="-4"/>
                      <w:sz w:val="24"/>
                      <w:szCs w:val="24"/>
                      <w:lang w:val="ru-RU"/>
                    </w:rPr>
                    <w:t xml:space="preserve">Понятие, задачи и значение стадии надзорного производства. Соотношение надзорного и кассационного производства. </w:t>
                  </w:r>
                  <w:r w:rsidRPr="000A2E39">
                    <w:rPr>
                      <w:color w:val="000000"/>
                      <w:sz w:val="24"/>
                      <w:szCs w:val="24"/>
                      <w:lang w:val="ru-RU"/>
                    </w:rPr>
                    <w:t xml:space="preserve">Лица, имеющие право обжалования. Суды, рассматривающие надзорные жалобу или представление. Сроки и порядок принесения и рассмотрения надзорной жалобы (представления). </w:t>
                  </w:r>
                  <w:r w:rsidRPr="000A2E39">
                    <w:rPr>
                      <w:color w:val="000000"/>
                      <w:spacing w:val="-10"/>
                      <w:sz w:val="24"/>
                      <w:szCs w:val="24"/>
                      <w:lang w:val="ru-RU"/>
                    </w:rPr>
                    <w:t xml:space="preserve">Основания к отмене или изменению судебного решения, вступившего в законную силу. Пределы прав суда надзорной инстанции. </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w:t>
                  </w:r>
                  <w:r w:rsidR="006D439C">
                    <w:rPr>
                      <w:color w:val="000000"/>
                      <w:sz w:val="24"/>
                      <w:szCs w:val="24"/>
                      <w:lang w:val="ru-RU"/>
                    </w:rPr>
                    <w:t>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lang w:val="ru-RU"/>
                    </w:rPr>
                  </w:pPr>
                  <w:r w:rsidRPr="000A2E39">
                    <w:rPr>
                      <w:iCs/>
                      <w:sz w:val="24"/>
                      <w:szCs w:val="24"/>
                      <w:lang w:val="ru-RU"/>
                    </w:rPr>
                    <w:t xml:space="preserve">Тема 20. Возобновление производства по уголовному делу ввиду </w:t>
                  </w:r>
                  <w:proofErr w:type="gramStart"/>
                  <w:r w:rsidRPr="000A2E39">
                    <w:rPr>
                      <w:iCs/>
                      <w:sz w:val="24"/>
                      <w:szCs w:val="24"/>
                      <w:lang w:val="ru-RU"/>
                    </w:rPr>
                    <w:t>новых</w:t>
                  </w:r>
                  <w:proofErr w:type="gramEnd"/>
                  <w:r w:rsidRPr="000A2E39">
                    <w:rPr>
                      <w:iCs/>
                      <w:sz w:val="24"/>
                      <w:szCs w:val="24"/>
                      <w:lang w:val="ru-RU"/>
                    </w:rPr>
                    <w:t xml:space="preserve"> </w:t>
                  </w:r>
                </w:p>
                <w:p w:rsidR="001418A3" w:rsidRDefault="001418A3" w:rsidP="000A2E39">
                  <w:pPr>
                    <w:rPr>
                      <w:iCs/>
                      <w:sz w:val="24"/>
                      <w:szCs w:val="24"/>
                      <w:lang w:val="ru-RU"/>
                    </w:rPr>
                  </w:pPr>
                  <w:proofErr w:type="spellStart"/>
                  <w:r w:rsidRPr="000A2E39">
                    <w:rPr>
                      <w:iCs/>
                      <w:sz w:val="24"/>
                      <w:szCs w:val="24"/>
                    </w:rPr>
                    <w:t>или</w:t>
                  </w:r>
                  <w:proofErr w:type="spellEnd"/>
                  <w:r w:rsidRPr="000A2E39">
                    <w:rPr>
                      <w:iCs/>
                      <w:sz w:val="24"/>
                      <w:szCs w:val="24"/>
                    </w:rPr>
                    <w:t xml:space="preserve"> </w:t>
                  </w:r>
                  <w:proofErr w:type="spellStart"/>
                  <w:r w:rsidRPr="000A2E39">
                    <w:rPr>
                      <w:iCs/>
                      <w:sz w:val="24"/>
                      <w:szCs w:val="24"/>
                    </w:rPr>
                    <w:t>вновь</w:t>
                  </w:r>
                  <w:proofErr w:type="spellEnd"/>
                  <w:r w:rsidRPr="000A2E39">
                    <w:rPr>
                      <w:iCs/>
                      <w:sz w:val="24"/>
                      <w:szCs w:val="24"/>
                    </w:rPr>
                    <w:t xml:space="preserve"> </w:t>
                  </w:r>
                  <w:proofErr w:type="spellStart"/>
                  <w:r w:rsidRPr="000A2E39">
                    <w:rPr>
                      <w:iCs/>
                      <w:sz w:val="24"/>
                      <w:szCs w:val="24"/>
                    </w:rPr>
                    <w:t>открывшихся</w:t>
                  </w:r>
                  <w:proofErr w:type="spellEnd"/>
                  <w:r w:rsidRPr="000A2E39">
                    <w:rPr>
                      <w:iCs/>
                      <w:sz w:val="24"/>
                      <w:szCs w:val="24"/>
                    </w:rPr>
                    <w:t xml:space="preserve"> </w:t>
                  </w:r>
                  <w:proofErr w:type="spellStart"/>
                  <w:r w:rsidRPr="000A2E39">
                    <w:rPr>
                      <w:iCs/>
                      <w:sz w:val="24"/>
                      <w:szCs w:val="24"/>
                    </w:rPr>
                    <w:t>обстоятельств</w:t>
                  </w:r>
                  <w:proofErr w:type="spellEnd"/>
                </w:p>
                <w:p w:rsidR="001418A3" w:rsidRPr="000A2E39" w:rsidRDefault="001418A3" w:rsidP="000A2E39">
                  <w:pPr>
                    <w:rPr>
                      <w:iCs/>
                      <w:sz w:val="24"/>
                      <w:szCs w:val="24"/>
                      <w:lang w:val="ru-RU"/>
                    </w:rPr>
                  </w:pP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sz w:val="24"/>
                      <w:szCs w:val="24"/>
                      <w:lang w:val="ru-RU"/>
                    </w:rPr>
                  </w:pPr>
                  <w:r w:rsidRPr="000A2E39">
                    <w:rPr>
                      <w:color w:val="000000"/>
                      <w:sz w:val="24"/>
                      <w:szCs w:val="24"/>
                      <w:lang w:val="ru-RU"/>
                    </w:rPr>
                    <w:t xml:space="preserve">Понятие, задачи и значение стадии возобновления производства по уголовным делам ввиду новых или вновь открывшихся обстоятельств. Перечень новых или вновь открывшихся обстоятельств по уголовно-процессуальному законодательству РФ. Сроки возобновления производства. Поводы, основания и порядок возобновления производства по новым или вновь открывшимся обстоятельствам. Действия прокурора по окончании проверки или расследования. Решения суда </w:t>
                  </w:r>
                  <w:r w:rsidRPr="000A2E39">
                    <w:rPr>
                      <w:color w:val="000000"/>
                      <w:sz w:val="24"/>
                      <w:szCs w:val="24"/>
                      <w:lang w:val="ru-RU"/>
                    </w:rPr>
                    <w:lastRenderedPageBreak/>
                    <w:t xml:space="preserve">по заключению прокурора. </w:t>
                  </w:r>
                  <w:r w:rsidRPr="0068453B">
                    <w:rPr>
                      <w:color w:val="000000"/>
                      <w:sz w:val="24"/>
                      <w:szCs w:val="24"/>
                      <w:lang w:val="ru-RU"/>
                    </w:rPr>
                    <w:t>Производство по уголовному делу после отмены судебных решений.</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1418A3">
                  <w:pPr>
                    <w:rPr>
                      <w:sz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Для ст</w:t>
                  </w:r>
                  <w:r>
                    <w:rPr>
                      <w:sz w:val="24"/>
                      <w:lang w:val="ru-RU"/>
                    </w:rPr>
                    <w:t>удентов ЗФ</w:t>
                  </w:r>
                  <w:proofErr w:type="gramStart"/>
                  <w:r>
                    <w:rPr>
                      <w:sz w:val="24"/>
                      <w:lang w:val="ru-RU"/>
                    </w:rPr>
                    <w:t>О</w:t>
                  </w:r>
                  <w:r w:rsidRPr="0073178F">
                    <w:rPr>
                      <w:sz w:val="24"/>
                      <w:lang w:val="ru-RU"/>
                    </w:rPr>
                    <w:t>-</w:t>
                  </w:r>
                  <w:proofErr w:type="gramEnd"/>
                  <w:r w:rsidRPr="0073178F">
                    <w:rPr>
                      <w:sz w:val="24"/>
                      <w:lang w:val="ru-RU"/>
                    </w:rPr>
                    <w:t xml:space="preserve"> самостоятельное изучение теоретического материала, подбор нормативно-правовых актов для выполнения контрольной работы, подготовка контрольной работы, подготовка к зачету</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rPr>
                      <w:sz w:val="24"/>
                      <w:szCs w:val="24"/>
                      <w:lang w:val="ru-RU"/>
                    </w:rPr>
                  </w:pPr>
                </w:p>
                <w:p w:rsidR="001418A3" w:rsidRDefault="001418A3" w:rsidP="00D92773">
                  <w:pPr>
                    <w:rPr>
                      <w:sz w:val="24"/>
                      <w:szCs w:val="24"/>
                      <w:lang w:val="ru-RU"/>
                    </w:rPr>
                  </w:pPr>
                </w:p>
                <w:p w:rsidR="001418A3" w:rsidRDefault="001418A3" w:rsidP="00D92773">
                  <w:pPr>
                    <w:rPr>
                      <w:sz w:val="24"/>
                      <w:szCs w:val="24"/>
                      <w:lang w:val="ru-RU"/>
                    </w:rPr>
                  </w:pPr>
                </w:p>
              </w:tc>
            </w:tr>
            <w:tr w:rsidR="001418A3" w:rsidRPr="00A5538B" w:rsidTr="006D439C">
              <w:trPr>
                <w:trHeight w:val="3483"/>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7554B2" w:rsidRDefault="001418A3" w:rsidP="007554B2">
                  <w:pPr>
                    <w:rPr>
                      <w:iCs/>
                      <w:sz w:val="24"/>
                      <w:szCs w:val="24"/>
                      <w:lang w:val="ru-RU"/>
                    </w:rPr>
                  </w:pPr>
                  <w:r w:rsidRPr="007554B2">
                    <w:rPr>
                      <w:iCs/>
                      <w:sz w:val="24"/>
                      <w:szCs w:val="24"/>
                      <w:lang w:val="ru-RU"/>
                    </w:rPr>
                    <w:lastRenderedPageBreak/>
                    <w:t>Тема 21. Производство по уголовным делам в отношении несовершеннолетних</w:t>
                  </w:r>
                </w:p>
                <w:p w:rsidR="001418A3" w:rsidRPr="007554B2" w:rsidRDefault="001418A3" w:rsidP="007554B2">
                  <w:pPr>
                    <w:ind w:firstLine="709"/>
                    <w:jc w:val="center"/>
                    <w:rPr>
                      <w:iCs/>
                      <w:sz w:val="24"/>
                      <w:szCs w:val="24"/>
                      <w:lang w:val="ru-RU"/>
                    </w:rPr>
                  </w:pPr>
                  <w:r w:rsidRPr="007554B2">
                    <w:rPr>
                      <w:iCs/>
                      <w:sz w:val="24"/>
                      <w:szCs w:val="24"/>
                      <w:lang w:val="ru-RU"/>
                    </w:rPr>
                    <w:t xml:space="preserve"> </w:t>
                  </w: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sz w:val="24"/>
                      <w:szCs w:val="24"/>
                      <w:lang w:val="ru-RU"/>
                    </w:rPr>
                  </w:pPr>
                  <w:r w:rsidRPr="007554B2">
                    <w:rPr>
                      <w:color w:val="000000"/>
                      <w:sz w:val="24"/>
                      <w:szCs w:val="24"/>
                      <w:lang w:val="ru-RU"/>
                    </w:rPr>
                    <w:t xml:space="preserve">Особенности предварительного расследования уголовных дел о преступлениях несовершеннолетних. Обстоятельства, подлежащие установлению. Выделение в отдельное производство уголовного дела в отношении несовершеннолетнего. Особенности задержания несовершеннолетнего подозреваемого (обвиняемого) и применения к нему мер пресечения. </w:t>
                  </w:r>
                  <w:r w:rsidRPr="007554B2">
                    <w:rPr>
                      <w:color w:val="000000"/>
                      <w:spacing w:val="6"/>
                      <w:sz w:val="24"/>
                      <w:szCs w:val="24"/>
                      <w:lang w:val="ru-RU"/>
                    </w:rPr>
                    <w:t>Порядок вызова несовершеннолетнего подозреваемого, обвиняемого и его допрос. Участие законного представителя несовершеннолетнего подозреваемого, обвиняемого в ходе досудебного производства</w:t>
                  </w:r>
                  <w:r w:rsidRPr="007554B2">
                    <w:rPr>
                      <w:color w:val="000000"/>
                      <w:sz w:val="24"/>
                      <w:szCs w:val="24"/>
                      <w:lang w:val="ru-RU"/>
                    </w:rPr>
                    <w:t>. Особенности рассмотрения уголовных дел в отношении несовершеннолетних в суде. Участие законного представителя несовершенного подсудимого в судебном разбирательстве. Вопросы, разрешаемые судом при постановлении приговора в отношении несовершеннолетнего. Условия прекращения уголовного преследования органами предварительного расследования и судом в отношении несовершеннолетнего с применением принудительных мер воспитательного воздействия. Освобождение</w:t>
                  </w:r>
                  <w:r w:rsidRPr="007554B2">
                    <w:rPr>
                      <w:i/>
                      <w:iCs/>
                      <w:color w:val="000000"/>
                      <w:sz w:val="24"/>
                      <w:szCs w:val="24"/>
                      <w:lang w:val="ru-RU"/>
                    </w:rPr>
                    <w:t xml:space="preserve"> </w:t>
                  </w:r>
                  <w:r w:rsidRPr="007554B2">
                    <w:rPr>
                      <w:color w:val="000000"/>
                      <w:sz w:val="24"/>
                      <w:szCs w:val="24"/>
                      <w:lang w:val="ru-RU"/>
                    </w:rPr>
                    <w:t xml:space="preserve">судом несовершеннолетнего подсудимого от наказания с направлением </w:t>
                  </w:r>
                  <w:r w:rsidRPr="007554B2">
                    <w:rPr>
                      <w:color w:val="000000"/>
                      <w:sz w:val="24"/>
                      <w:szCs w:val="24"/>
                      <w:lang w:val="ru-RU"/>
                    </w:rPr>
                    <w:lastRenderedPageBreak/>
                    <w:t>в специализированное учреждение.</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6D439C">
                  <w:pPr>
                    <w:rPr>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7554B2" w:rsidRDefault="001418A3" w:rsidP="007554B2">
                  <w:pPr>
                    <w:rPr>
                      <w:iCs/>
                      <w:sz w:val="24"/>
                      <w:szCs w:val="24"/>
                      <w:lang w:val="ru-RU"/>
                    </w:rPr>
                  </w:pPr>
                  <w:r w:rsidRPr="007554B2">
                    <w:rPr>
                      <w:iCs/>
                      <w:sz w:val="24"/>
                      <w:szCs w:val="24"/>
                      <w:lang w:val="ru-RU"/>
                    </w:rPr>
                    <w:lastRenderedPageBreak/>
                    <w:t>Тема 22. Производство о применении принудительных мер медицинского характера</w:t>
                  </w: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7554B2" w:rsidRDefault="001418A3" w:rsidP="001418A3">
                  <w:pPr>
                    <w:shd w:val="clear" w:color="auto" w:fill="FFFFFF"/>
                    <w:ind w:firstLine="709"/>
                    <w:rPr>
                      <w:color w:val="000000"/>
                      <w:sz w:val="24"/>
                      <w:szCs w:val="24"/>
                      <w:lang w:val="ru-RU"/>
                    </w:rPr>
                  </w:pPr>
                  <w:r w:rsidRPr="007554B2">
                    <w:rPr>
                      <w:color w:val="000000"/>
                      <w:sz w:val="24"/>
                      <w:szCs w:val="24"/>
                      <w:lang w:val="ru-RU"/>
                    </w:rPr>
                    <w:t xml:space="preserve">Основания для производства о применении принудительных мер медицинского характера. </w:t>
                  </w:r>
                  <w:r w:rsidRPr="007554B2">
                    <w:rPr>
                      <w:color w:val="000000"/>
                      <w:spacing w:val="6"/>
                      <w:sz w:val="24"/>
                      <w:szCs w:val="24"/>
                      <w:lang w:val="ru-RU"/>
                    </w:rPr>
                    <w:t xml:space="preserve">Особенности предварительного расследования по делам лиц, совершивших запрещенное уголовным законом деяние, или лиц, у которых после совершения преступления наступило психическое расстройство, делающее невозможным назначение наказания или его исполнение. Обстоятельства, подлежащие доказыванию. Основания помещения лица в психиатрический стационар. Правила участия законного представителя и защитника. Решения, принимаемые по окончании предварительного следствия, их процессуальное оформление. </w:t>
                  </w:r>
                  <w:r w:rsidRPr="007554B2">
                    <w:rPr>
                      <w:color w:val="000000"/>
                      <w:sz w:val="24"/>
                      <w:szCs w:val="24"/>
                      <w:lang w:val="ru-RU"/>
                    </w:rPr>
                    <w:t xml:space="preserve">Подготовка к судебному заседанию и особенности судебного разбирательства. Вопросы, разрешаемые судом при принятии решения по уголовному делу в связи с применением принудительных мер медицинского </w:t>
                  </w:r>
                  <w:r w:rsidRPr="007554B2">
                    <w:rPr>
                      <w:color w:val="000000"/>
                      <w:sz w:val="24"/>
                      <w:szCs w:val="24"/>
                      <w:lang w:val="ru-RU"/>
                    </w:rPr>
                    <w:lastRenderedPageBreak/>
                    <w:t>характера. Содержание постановления суда и порядок его обжалования. Прекращение, изменение, продление применения принудительной меры медицинского характера. Возобновление уголовного дела в отношении лица, к которому применена принудительная мера медицинского характера.</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C44C41" w:rsidRDefault="001418A3" w:rsidP="00C44C41">
                  <w:pPr>
                    <w:rPr>
                      <w:iCs/>
                      <w:sz w:val="24"/>
                      <w:szCs w:val="24"/>
                      <w:lang w:val="ru-RU"/>
                    </w:rPr>
                  </w:pPr>
                  <w:r w:rsidRPr="00C44C41">
                    <w:rPr>
                      <w:iCs/>
                      <w:sz w:val="24"/>
                      <w:szCs w:val="24"/>
                      <w:lang w:val="ru-RU"/>
                    </w:rPr>
                    <w:lastRenderedPageBreak/>
                    <w:t>Тема 23. Особенности производства по уголовным делам в отношении отдельных категорий лиц</w:t>
                  </w:r>
                </w:p>
                <w:p w:rsidR="001418A3" w:rsidRPr="00C44C41" w:rsidRDefault="001418A3" w:rsidP="00C44C41">
                  <w:pPr>
                    <w:ind w:firstLine="709"/>
                    <w:rPr>
                      <w:i/>
                      <w:iCs/>
                      <w:sz w:val="28"/>
                      <w:szCs w:val="28"/>
                      <w:lang w:val="ru-RU"/>
                    </w:rPr>
                  </w:pPr>
                </w:p>
                <w:p w:rsidR="001418A3" w:rsidRPr="007554B2" w:rsidRDefault="001418A3" w:rsidP="007554B2">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C44C41" w:rsidRDefault="001418A3" w:rsidP="001418A3">
                  <w:pPr>
                    <w:shd w:val="clear" w:color="auto" w:fill="FFFFFF"/>
                    <w:ind w:firstLine="709"/>
                    <w:rPr>
                      <w:color w:val="000000"/>
                      <w:spacing w:val="4"/>
                      <w:sz w:val="24"/>
                      <w:szCs w:val="24"/>
                      <w:lang w:val="ru-RU"/>
                    </w:rPr>
                  </w:pPr>
                  <w:r w:rsidRPr="00C44C41">
                    <w:rPr>
                      <w:color w:val="000000"/>
                      <w:sz w:val="24"/>
                      <w:szCs w:val="24"/>
                      <w:lang w:val="ru-RU"/>
                    </w:rPr>
                    <w:t xml:space="preserve">Категории лиц, в отношении которых применяется особый порядок производства по уголовным делам. </w:t>
                  </w:r>
                  <w:r w:rsidRPr="00C44C41">
                    <w:rPr>
                      <w:color w:val="000000"/>
                      <w:spacing w:val="4"/>
                      <w:sz w:val="24"/>
                      <w:szCs w:val="24"/>
                      <w:lang w:val="ru-RU"/>
                    </w:rPr>
                    <w:t>Государственные органы и должностные лица, уполномоченные принимать решение о возбуждении уголовного дела в отношении отдельных категорий лиц. Особенности задержания, избрания мер пресечения, производства отдельных следственных действий. Направление уголовного дела в суд и его разрешение в отношении члена Совета Федерации, депутата Государственной Думы, судьи федерального суда РФ.</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1418A3">
                  <w:pPr>
                    <w:rPr>
                      <w:sz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C44C41" w:rsidRDefault="001418A3" w:rsidP="00C44C41">
                  <w:pPr>
                    <w:shd w:val="clear" w:color="auto" w:fill="FFFFFF"/>
                    <w:rPr>
                      <w:iCs/>
                      <w:sz w:val="24"/>
                      <w:szCs w:val="24"/>
                      <w:lang w:val="ru-RU"/>
                    </w:rPr>
                  </w:pPr>
                  <w:r w:rsidRPr="00C44C41">
                    <w:rPr>
                      <w:iCs/>
                      <w:sz w:val="24"/>
                      <w:szCs w:val="24"/>
                      <w:lang w:val="ru-RU"/>
                    </w:rPr>
                    <w:t xml:space="preserve">Тема 24. Международное сотрудничество в сфере уголовного </w:t>
                  </w:r>
                  <w:r w:rsidRPr="00C44C41">
                    <w:rPr>
                      <w:iCs/>
                      <w:sz w:val="24"/>
                      <w:szCs w:val="24"/>
                      <w:lang w:val="ru-RU"/>
                    </w:rPr>
                    <w:lastRenderedPageBreak/>
                    <w:t>судопроизводства</w:t>
                  </w:r>
                </w:p>
                <w:p w:rsidR="001418A3" w:rsidRPr="007554B2" w:rsidRDefault="001418A3" w:rsidP="007554B2">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C44C41" w:rsidRDefault="001418A3" w:rsidP="001418A3">
                  <w:pPr>
                    <w:shd w:val="clear" w:color="auto" w:fill="FFFFFF"/>
                    <w:ind w:firstLine="709"/>
                    <w:rPr>
                      <w:sz w:val="24"/>
                      <w:szCs w:val="24"/>
                      <w:lang w:val="ru-RU"/>
                    </w:rPr>
                  </w:pPr>
                  <w:r w:rsidRPr="00C44C41">
                    <w:rPr>
                      <w:color w:val="000000"/>
                      <w:sz w:val="24"/>
                      <w:szCs w:val="24"/>
                      <w:lang w:val="ru-RU"/>
                    </w:rPr>
                    <w:t xml:space="preserve">Основы уголовного процесса в зарубежных странах. Основания и порядок направления запроса о правовой помощи, </w:t>
                  </w:r>
                  <w:r w:rsidRPr="00C44C41">
                    <w:rPr>
                      <w:color w:val="000000"/>
                      <w:sz w:val="24"/>
                      <w:szCs w:val="24"/>
                      <w:lang w:val="ru-RU"/>
                    </w:rPr>
                    <w:lastRenderedPageBreak/>
                    <w:t>его форма и содержание. Исполнение в РФ запроса о правовой помощи. Направление материалов уголовного дела в компетентные органы иностранного государства для осуществления уголовного преследования. Исполнение запросов органов иностранного государства об осуществлении уголовного преследования или о возбуждении уголовного дела на территории РФ. Юридическая сила доказательств, полученных на территории иностранного государства. Порядок вызова свидетеля, потерпевшего, эксперта, гражданского истца, гражданского ответчика, их представителей, находящихся за пределами РФ. Направление запроса о выдаче лица, находящегося на территории иностранного государства, и его содержание. Исполнение запроса органа иностранного государства о выдаче лица, находящегося на территории РФ. Выдача лица для уголовного преследования или исполнения приговора. Пределы уголовной ответственности лица, выданного иностранным государством РФ. Отказ в выдаче лица по запросу иностранного государства. Отсрочка в выдаче лица и выдача лица на время. Избрание меры пресечения для обеспечения возможной выдачи лица. Передача органу иностранного государства выдаваемого лица и</w:t>
                  </w:r>
                  <w:r w:rsidRPr="00C44C41">
                    <w:rPr>
                      <w:i/>
                      <w:iCs/>
                      <w:smallCaps/>
                      <w:color w:val="000000"/>
                      <w:sz w:val="24"/>
                      <w:szCs w:val="24"/>
                      <w:lang w:val="ru-RU"/>
                    </w:rPr>
                    <w:t xml:space="preserve"> </w:t>
                  </w:r>
                  <w:r w:rsidRPr="00C44C41">
                    <w:rPr>
                      <w:color w:val="000000"/>
                      <w:sz w:val="24"/>
                      <w:szCs w:val="24"/>
                      <w:lang w:val="ru-RU"/>
                    </w:rPr>
                    <w:t xml:space="preserve">предметов, относящихся к преступлению. </w:t>
                  </w:r>
                  <w:r w:rsidRPr="00C44C41">
                    <w:rPr>
                      <w:sz w:val="24"/>
                      <w:szCs w:val="24"/>
                      <w:lang w:val="ru-RU"/>
                    </w:rPr>
                    <w:t xml:space="preserve">Основания, условия и порядок передачи лица, осужденного к лишению свободы, для отбывания наказания в государстве, гражданином которого он является. Основания отказа иностранному государству в передаче лица, осужденного к лишению свободы, для отбывания наказания. Порядок разрешения судом вопросов, связанных с исполнением приговора суда иностранного государства. </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2</w:t>
                  </w:r>
                </w:p>
                <w:p w:rsidR="001418A3"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1</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688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AA26B6" w:rsidRDefault="001418A3" w:rsidP="001418A3">
                  <w:pPr>
                    <w:rPr>
                      <w:b/>
                      <w:color w:val="000000"/>
                      <w:sz w:val="24"/>
                      <w:szCs w:val="24"/>
                      <w:lang w:val="ru-RU"/>
                    </w:rPr>
                  </w:pPr>
                  <w:r w:rsidRPr="00AA26B6">
                    <w:rPr>
                      <w:b/>
                      <w:color w:val="000000"/>
                      <w:sz w:val="24"/>
                      <w:szCs w:val="24"/>
                      <w:lang w:val="ru-RU"/>
                    </w:rPr>
                    <w:lastRenderedPageBreak/>
                    <w:t>ИТОГО</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b/>
                      <w:color w:val="000000"/>
                      <w:sz w:val="24"/>
                      <w:szCs w:val="24"/>
                      <w:lang w:val="ru-RU"/>
                    </w:rPr>
                  </w:pPr>
                  <w:r w:rsidRPr="00AA26B6">
                    <w:rPr>
                      <w:b/>
                      <w:color w:val="000000"/>
                      <w:sz w:val="24"/>
                      <w:szCs w:val="24"/>
                      <w:lang w:val="ru-RU"/>
                    </w:rPr>
                    <w:t>2</w:t>
                  </w:r>
                  <w:r w:rsidR="006D439C">
                    <w:rPr>
                      <w:b/>
                      <w:color w:val="000000"/>
                      <w:sz w:val="24"/>
                      <w:szCs w:val="24"/>
                      <w:lang w:val="ru-RU"/>
                    </w:rPr>
                    <w:t>40</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szCs w:val="24"/>
                      <w:lang w:val="ru-RU"/>
                    </w:rPr>
                  </w:pPr>
                </w:p>
              </w:tc>
            </w:tr>
          </w:tbl>
          <w:p w:rsidR="00833F57" w:rsidRPr="00A5538B" w:rsidRDefault="00833F57" w:rsidP="00D92773">
            <w:pPr>
              <w:rPr>
                <w:sz w:val="28"/>
                <w:szCs w:val="28"/>
                <w:lang w:val="ru-RU"/>
              </w:rPr>
            </w:pPr>
          </w:p>
        </w:tc>
        <w:tc>
          <w:tcPr>
            <w:tcW w:w="32" w:type="dxa"/>
          </w:tcPr>
          <w:p w:rsidR="00833F57" w:rsidRPr="00A5538B" w:rsidRDefault="00833F57" w:rsidP="00D92773">
            <w:pPr>
              <w:pStyle w:val="EmptyLayoutCell"/>
              <w:rPr>
                <w:sz w:val="28"/>
                <w:szCs w:val="28"/>
                <w:lang w:val="ru-RU"/>
              </w:rPr>
            </w:pPr>
          </w:p>
        </w:tc>
      </w:tr>
      <w:tr w:rsidR="000A2E39" w:rsidRPr="00175FAA" w:rsidTr="00366ECC">
        <w:trPr>
          <w:gridAfter w:val="4"/>
          <w:wAfter w:w="507" w:type="dxa"/>
          <w:trHeight w:val="310"/>
        </w:trPr>
        <w:tc>
          <w:tcPr>
            <w:tcW w:w="6" w:type="dxa"/>
          </w:tcPr>
          <w:p w:rsidR="00833F57" w:rsidRPr="00A5538B" w:rsidRDefault="00833F57" w:rsidP="00D92773">
            <w:pPr>
              <w:pStyle w:val="EmptyLayoutCell"/>
              <w:rPr>
                <w:sz w:val="28"/>
                <w:szCs w:val="28"/>
                <w:lang w:val="ru-RU"/>
              </w:rPr>
            </w:pPr>
          </w:p>
        </w:tc>
        <w:tc>
          <w:tcPr>
            <w:tcW w:w="21" w:type="dxa"/>
          </w:tcPr>
          <w:p w:rsidR="00833F57" w:rsidRPr="00A5538B" w:rsidRDefault="00833F57" w:rsidP="00D92773">
            <w:pPr>
              <w:pStyle w:val="EmptyLayoutCell"/>
              <w:rPr>
                <w:sz w:val="28"/>
                <w:szCs w:val="28"/>
                <w:lang w:val="ru-RU"/>
              </w:rPr>
            </w:pPr>
          </w:p>
        </w:tc>
        <w:tc>
          <w:tcPr>
            <w:tcW w:w="377" w:type="dxa"/>
            <w:gridSpan w:val="2"/>
          </w:tcPr>
          <w:p w:rsidR="00833F57" w:rsidRPr="00A5538B" w:rsidRDefault="00833F57" w:rsidP="00D92773">
            <w:pPr>
              <w:pStyle w:val="EmptyLayoutCell"/>
              <w:rPr>
                <w:sz w:val="28"/>
                <w:szCs w:val="28"/>
                <w:lang w:val="ru-RU"/>
              </w:rPr>
            </w:pPr>
          </w:p>
        </w:tc>
        <w:tc>
          <w:tcPr>
            <w:tcW w:w="40" w:type="dxa"/>
          </w:tcPr>
          <w:p w:rsidR="00833F57" w:rsidRPr="00A5538B" w:rsidRDefault="00833F57" w:rsidP="00D92773">
            <w:pPr>
              <w:pStyle w:val="EmptyLayoutCell"/>
              <w:rPr>
                <w:sz w:val="28"/>
                <w:szCs w:val="28"/>
                <w:lang w:val="ru-RU"/>
              </w:rPr>
            </w:pPr>
          </w:p>
        </w:tc>
        <w:tc>
          <w:tcPr>
            <w:tcW w:w="94" w:type="dxa"/>
          </w:tcPr>
          <w:p w:rsidR="00833F57" w:rsidRPr="00A5538B" w:rsidRDefault="00833F57" w:rsidP="00D92773">
            <w:pPr>
              <w:pStyle w:val="EmptyLayoutCell"/>
              <w:rPr>
                <w:sz w:val="28"/>
                <w:szCs w:val="28"/>
                <w:lang w:val="ru-RU"/>
              </w:rPr>
            </w:pPr>
          </w:p>
        </w:tc>
        <w:tc>
          <w:tcPr>
            <w:tcW w:w="8353" w:type="dxa"/>
            <w:gridSpan w:val="4"/>
          </w:tcPr>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Для характеристики уровня освоения учебного материала используются следующие обозначения:</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 xml:space="preserve">1. – </w:t>
            </w:r>
            <w:proofErr w:type="gramStart"/>
            <w:r>
              <w:rPr>
                <w:rStyle w:val="c11"/>
                <w:color w:val="000000"/>
              </w:rPr>
              <w:t>ознакомительный</w:t>
            </w:r>
            <w:proofErr w:type="gramEnd"/>
            <w:r>
              <w:rPr>
                <w:rStyle w:val="c11"/>
                <w:color w:val="000000"/>
              </w:rPr>
              <w:t xml:space="preserve"> (узнавание ранее изученных объектов, свойств);</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2. – </w:t>
            </w:r>
            <w:proofErr w:type="gramStart"/>
            <w:r>
              <w:rPr>
                <w:rStyle w:val="c11"/>
                <w:color w:val="000000"/>
              </w:rPr>
              <w:t>репродуктивный</w:t>
            </w:r>
            <w:proofErr w:type="gramEnd"/>
            <w:r>
              <w:rPr>
                <w:rStyle w:val="c11"/>
                <w:color w:val="000000"/>
              </w:rPr>
              <w:t xml:space="preserve"> (выполнение деятельности по образцу, инструкции или под руководством)</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 xml:space="preserve">3. – </w:t>
            </w:r>
            <w:proofErr w:type="gramStart"/>
            <w:r>
              <w:rPr>
                <w:rStyle w:val="c11"/>
                <w:color w:val="000000"/>
              </w:rPr>
              <w:t>продуктивный</w:t>
            </w:r>
            <w:proofErr w:type="gramEnd"/>
            <w:r>
              <w:rPr>
                <w:rStyle w:val="c11"/>
                <w:color w:val="000000"/>
              </w:rPr>
              <w:t xml:space="preserve"> (планирование и самостоятельное выполнение деятельности, решение проблемных задач)</w:t>
            </w:r>
          </w:p>
          <w:p w:rsidR="00833F57" w:rsidRPr="00D32E8F" w:rsidRDefault="00833F57" w:rsidP="00D92773">
            <w:pPr>
              <w:pStyle w:val="EmptyLayoutCell"/>
              <w:rPr>
                <w:sz w:val="28"/>
                <w:szCs w:val="28"/>
                <w:lang w:val="ru-RU"/>
              </w:rPr>
            </w:pPr>
          </w:p>
        </w:tc>
        <w:tc>
          <w:tcPr>
            <w:tcW w:w="40" w:type="dxa"/>
          </w:tcPr>
          <w:p w:rsidR="00833F57" w:rsidRPr="00D32E8F" w:rsidRDefault="00833F57" w:rsidP="00D92773">
            <w:pPr>
              <w:pStyle w:val="EmptyLayoutCell"/>
              <w:rPr>
                <w:sz w:val="28"/>
                <w:szCs w:val="28"/>
                <w:lang w:val="ru-RU"/>
              </w:rPr>
            </w:pPr>
          </w:p>
        </w:tc>
        <w:tc>
          <w:tcPr>
            <w:tcW w:w="30" w:type="dxa"/>
          </w:tcPr>
          <w:p w:rsidR="00833F57" w:rsidRPr="00D32E8F" w:rsidRDefault="00833F57" w:rsidP="00D92773">
            <w:pPr>
              <w:pStyle w:val="EmptyLayoutCell"/>
              <w:rPr>
                <w:sz w:val="28"/>
                <w:szCs w:val="28"/>
                <w:lang w:val="ru-RU"/>
              </w:rPr>
            </w:pPr>
          </w:p>
        </w:tc>
        <w:tc>
          <w:tcPr>
            <w:tcW w:w="320" w:type="dxa"/>
            <w:gridSpan w:val="2"/>
          </w:tcPr>
          <w:p w:rsidR="00833F57" w:rsidRPr="00D32E8F" w:rsidRDefault="00833F57" w:rsidP="00D92773">
            <w:pPr>
              <w:pStyle w:val="EmptyLayoutCell"/>
              <w:rPr>
                <w:sz w:val="28"/>
                <w:szCs w:val="28"/>
                <w:lang w:val="ru-RU"/>
              </w:rPr>
            </w:pPr>
          </w:p>
        </w:tc>
        <w:tc>
          <w:tcPr>
            <w:tcW w:w="42" w:type="dxa"/>
          </w:tcPr>
          <w:p w:rsidR="00833F57" w:rsidRPr="00D32E8F" w:rsidRDefault="00833F57" w:rsidP="00D92773">
            <w:pPr>
              <w:pStyle w:val="EmptyLayoutCell"/>
              <w:rPr>
                <w:sz w:val="28"/>
                <w:szCs w:val="28"/>
                <w:lang w:val="ru-RU"/>
              </w:rPr>
            </w:pPr>
          </w:p>
        </w:tc>
        <w:tc>
          <w:tcPr>
            <w:tcW w:w="32" w:type="dxa"/>
          </w:tcPr>
          <w:p w:rsidR="00833F57" w:rsidRPr="00D32E8F" w:rsidRDefault="00833F57" w:rsidP="00D92773">
            <w:pPr>
              <w:pStyle w:val="EmptyLayoutCell"/>
              <w:rPr>
                <w:sz w:val="28"/>
                <w:szCs w:val="28"/>
                <w:lang w:val="ru-RU"/>
              </w:rPr>
            </w:pPr>
          </w:p>
        </w:tc>
      </w:tr>
      <w:tr w:rsidR="00C13BA4" w:rsidRPr="00175FAA" w:rsidTr="00366ECC">
        <w:trPr>
          <w:gridAfter w:val="11"/>
          <w:wAfter w:w="1112" w:type="dxa"/>
          <w:trHeight w:val="425"/>
        </w:trPr>
        <w:tc>
          <w:tcPr>
            <w:tcW w:w="8750" w:type="dxa"/>
            <w:gridSpan w:val="9"/>
          </w:tcPr>
          <w:tbl>
            <w:tblPr>
              <w:tblW w:w="0" w:type="auto"/>
              <w:tblCellMar>
                <w:left w:w="0" w:type="dxa"/>
                <w:right w:w="0" w:type="dxa"/>
              </w:tblCellMar>
              <w:tblLook w:val="0000" w:firstRow="0" w:lastRow="0" w:firstColumn="0" w:lastColumn="0" w:noHBand="0" w:noVBand="0"/>
            </w:tblPr>
            <w:tblGrid>
              <w:gridCol w:w="8726"/>
            </w:tblGrid>
            <w:tr w:rsidR="00C13BA4" w:rsidRPr="00175FAA" w:rsidTr="0027696F">
              <w:trPr>
                <w:trHeight w:val="345"/>
              </w:trPr>
              <w:tc>
                <w:tcPr>
                  <w:tcW w:w="8726" w:type="dxa"/>
                  <w:tcMar>
                    <w:top w:w="40" w:type="dxa"/>
                    <w:left w:w="40" w:type="dxa"/>
                    <w:bottom w:w="40" w:type="dxa"/>
                    <w:right w:w="40" w:type="dxa"/>
                  </w:tcMar>
                </w:tcPr>
                <w:p w:rsidR="00C13BA4" w:rsidRPr="00D32E8F" w:rsidRDefault="00C13BA4" w:rsidP="0027696F">
                  <w:pPr>
                    <w:jc w:val="center"/>
                    <w:rPr>
                      <w:b/>
                      <w:color w:val="000000"/>
                      <w:sz w:val="28"/>
                      <w:szCs w:val="28"/>
                      <w:lang w:val="ru-RU"/>
                    </w:rPr>
                  </w:pPr>
                  <w:r w:rsidRPr="006F64B8">
                    <w:rPr>
                      <w:b/>
                      <w:color w:val="000000"/>
                      <w:sz w:val="28"/>
                      <w:szCs w:val="28"/>
                      <w:lang w:val="ru-RU"/>
                    </w:rPr>
                    <w:t xml:space="preserve">3. </w:t>
                  </w:r>
                  <w:r w:rsidRPr="00D32E8F">
                    <w:rPr>
                      <w:b/>
                      <w:color w:val="000000"/>
                      <w:sz w:val="28"/>
                      <w:szCs w:val="28"/>
                      <w:lang w:val="ru-RU"/>
                    </w:rPr>
                    <w:t xml:space="preserve">УСЛОВИЯ РЕАЛИЗАЦИИ РАБОЧЕЙ УЧЕБНОЙ </w:t>
                  </w:r>
                </w:p>
                <w:p w:rsidR="00C13BA4" w:rsidRPr="006F64B8" w:rsidRDefault="00C13BA4" w:rsidP="0027696F">
                  <w:pPr>
                    <w:jc w:val="center"/>
                    <w:rPr>
                      <w:sz w:val="28"/>
                      <w:szCs w:val="28"/>
                      <w:lang w:val="ru-RU"/>
                    </w:rPr>
                  </w:pPr>
                  <w:r w:rsidRPr="00D32E8F">
                    <w:rPr>
                      <w:b/>
                      <w:color w:val="000000"/>
                      <w:sz w:val="28"/>
                      <w:szCs w:val="28"/>
                      <w:lang w:val="ru-RU"/>
                    </w:rPr>
                    <w:t>ПРОГРАММЫ ДИСЦИПЛИНЫ</w:t>
                  </w:r>
                </w:p>
              </w:tc>
            </w:tr>
          </w:tbl>
          <w:p w:rsidR="00C13BA4" w:rsidRPr="006F64B8" w:rsidRDefault="00C13BA4" w:rsidP="0027696F">
            <w:pPr>
              <w:rPr>
                <w:sz w:val="28"/>
                <w:szCs w:val="28"/>
                <w:lang w:val="ru-RU"/>
              </w:rPr>
            </w:pPr>
          </w:p>
        </w:tc>
      </w:tr>
      <w:tr w:rsidR="00C13BA4" w:rsidRPr="00175FAA" w:rsidTr="00366ECC">
        <w:trPr>
          <w:gridAfter w:val="12"/>
          <w:wAfter w:w="1152" w:type="dxa"/>
          <w:trHeight w:val="199"/>
        </w:trPr>
        <w:tc>
          <w:tcPr>
            <w:tcW w:w="94" w:type="dxa"/>
            <w:gridSpan w:val="3"/>
          </w:tcPr>
          <w:p w:rsidR="00C13BA4" w:rsidRPr="006F64B8" w:rsidRDefault="00C13BA4" w:rsidP="0027696F">
            <w:pPr>
              <w:pStyle w:val="EmptyLayoutCell"/>
              <w:rPr>
                <w:sz w:val="28"/>
                <w:szCs w:val="28"/>
                <w:lang w:val="ru-RU"/>
              </w:rPr>
            </w:pPr>
          </w:p>
        </w:tc>
        <w:tc>
          <w:tcPr>
            <w:tcW w:w="8616" w:type="dxa"/>
            <w:gridSpan w:val="5"/>
          </w:tcPr>
          <w:p w:rsidR="00C13BA4" w:rsidRPr="006F64B8" w:rsidRDefault="00C13BA4" w:rsidP="0027696F">
            <w:pPr>
              <w:pStyle w:val="EmptyLayoutCell"/>
              <w:rPr>
                <w:sz w:val="28"/>
                <w:szCs w:val="28"/>
                <w:lang w:val="ru-RU"/>
              </w:rPr>
            </w:pPr>
          </w:p>
        </w:tc>
      </w:tr>
      <w:tr w:rsidR="00C13BA4" w:rsidRPr="006F64B8" w:rsidTr="00366ECC">
        <w:trPr>
          <w:gridAfter w:val="2"/>
          <w:wAfter w:w="199" w:type="dxa"/>
          <w:trHeight w:val="425"/>
        </w:trPr>
        <w:tc>
          <w:tcPr>
            <w:tcW w:w="9663" w:type="dxa"/>
            <w:gridSpan w:val="18"/>
          </w:tcPr>
          <w:tbl>
            <w:tblPr>
              <w:tblW w:w="0" w:type="auto"/>
              <w:tblCellMar>
                <w:left w:w="0" w:type="dxa"/>
                <w:right w:w="0" w:type="dxa"/>
              </w:tblCellMar>
              <w:tblLook w:val="0000" w:firstRow="0" w:lastRow="0" w:firstColumn="0" w:lastColumn="0" w:noHBand="0" w:noVBand="0"/>
            </w:tblPr>
            <w:tblGrid>
              <w:gridCol w:w="9637"/>
            </w:tblGrid>
            <w:tr w:rsidR="00C13BA4" w:rsidRPr="006F64B8" w:rsidTr="0027696F">
              <w:trPr>
                <w:trHeight w:val="345"/>
              </w:trPr>
              <w:tc>
                <w:tcPr>
                  <w:tcW w:w="9637" w:type="dxa"/>
                  <w:tcMar>
                    <w:top w:w="40" w:type="dxa"/>
                    <w:left w:w="40" w:type="dxa"/>
                    <w:bottom w:w="40" w:type="dxa"/>
                    <w:right w:w="40" w:type="dxa"/>
                  </w:tcMar>
                </w:tcPr>
                <w:p w:rsidR="00C13BA4" w:rsidRPr="006F64B8" w:rsidRDefault="00C13BA4" w:rsidP="0027696F">
                  <w:pPr>
                    <w:jc w:val="center"/>
                    <w:rPr>
                      <w:sz w:val="28"/>
                      <w:szCs w:val="28"/>
                    </w:rPr>
                  </w:pPr>
                  <w:r w:rsidRPr="006F64B8">
                    <w:rPr>
                      <w:color w:val="000000"/>
                      <w:sz w:val="28"/>
                      <w:szCs w:val="28"/>
                    </w:rPr>
                    <w:t xml:space="preserve">3.1. </w:t>
                  </w:r>
                  <w:proofErr w:type="spellStart"/>
                  <w:r w:rsidRPr="006F64B8">
                    <w:rPr>
                      <w:color w:val="000000"/>
                      <w:sz w:val="28"/>
                      <w:szCs w:val="28"/>
                    </w:rPr>
                    <w:t>Материально-техническое</w:t>
                  </w:r>
                  <w:proofErr w:type="spellEnd"/>
                  <w:r w:rsidRPr="006F64B8">
                    <w:rPr>
                      <w:color w:val="000000"/>
                      <w:sz w:val="28"/>
                      <w:szCs w:val="28"/>
                    </w:rPr>
                    <w:t xml:space="preserve"> </w:t>
                  </w:r>
                  <w:proofErr w:type="spellStart"/>
                  <w:r w:rsidRPr="006F64B8">
                    <w:rPr>
                      <w:color w:val="000000"/>
                      <w:sz w:val="28"/>
                      <w:szCs w:val="28"/>
                    </w:rPr>
                    <w:t>обеспечение</w:t>
                  </w:r>
                  <w:proofErr w:type="spellEnd"/>
                </w:p>
              </w:tc>
            </w:tr>
          </w:tbl>
          <w:p w:rsidR="00C13BA4" w:rsidRPr="006F64B8" w:rsidRDefault="00C13BA4" w:rsidP="0027696F">
            <w:pPr>
              <w:rPr>
                <w:sz w:val="28"/>
                <w:szCs w:val="28"/>
              </w:rPr>
            </w:pPr>
          </w:p>
        </w:tc>
      </w:tr>
      <w:tr w:rsidR="00C13BA4" w:rsidRPr="006F64B8" w:rsidTr="00366ECC">
        <w:trPr>
          <w:gridAfter w:val="12"/>
          <w:wAfter w:w="1152" w:type="dxa"/>
          <w:trHeight w:val="315"/>
        </w:trPr>
        <w:tc>
          <w:tcPr>
            <w:tcW w:w="94" w:type="dxa"/>
            <w:gridSpan w:val="3"/>
          </w:tcPr>
          <w:p w:rsidR="00C13BA4" w:rsidRPr="006F64B8" w:rsidRDefault="00C13BA4" w:rsidP="0027696F">
            <w:pPr>
              <w:pStyle w:val="EmptyLayoutCell"/>
              <w:rPr>
                <w:sz w:val="28"/>
                <w:szCs w:val="28"/>
              </w:rPr>
            </w:pPr>
          </w:p>
        </w:tc>
        <w:tc>
          <w:tcPr>
            <w:tcW w:w="8616" w:type="dxa"/>
            <w:gridSpan w:val="5"/>
          </w:tcPr>
          <w:p w:rsidR="00C13BA4" w:rsidRPr="006F64B8" w:rsidRDefault="00C13BA4" w:rsidP="0027696F">
            <w:pPr>
              <w:pStyle w:val="EmptyLayoutCell"/>
              <w:rPr>
                <w:sz w:val="28"/>
                <w:szCs w:val="28"/>
              </w:rPr>
            </w:pPr>
          </w:p>
        </w:tc>
      </w:tr>
      <w:tr w:rsidR="00C13BA4" w:rsidRPr="006F64B8" w:rsidTr="00366ECC">
        <w:trPr>
          <w:gridAfter w:val="3"/>
          <w:wAfter w:w="282" w:type="dxa"/>
        </w:trPr>
        <w:tc>
          <w:tcPr>
            <w:tcW w:w="9580" w:type="dxa"/>
            <w:gridSpan w:val="17"/>
          </w:tcPr>
          <w:p w:rsidR="00C13BA4" w:rsidRPr="00D32E8F" w:rsidRDefault="00C13BA4" w:rsidP="009023DA">
            <w:pPr>
              <w:rPr>
                <w:b/>
                <w:sz w:val="28"/>
                <w:szCs w:val="28"/>
                <w:lang w:val="ru-RU"/>
              </w:rPr>
            </w:pPr>
            <w:r w:rsidRPr="00D32E8F">
              <w:rPr>
                <w:sz w:val="28"/>
                <w:szCs w:val="28"/>
                <w:lang w:val="ru-RU"/>
              </w:rPr>
              <w:t>Университет располагает  материально-технической базой,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C13BA4" w:rsidRPr="006F64B8" w:rsidRDefault="00C13BA4" w:rsidP="0027696F">
            <w:pPr>
              <w:rPr>
                <w:sz w:val="28"/>
                <w:szCs w:val="28"/>
                <w:lang w:val="ru-RU"/>
              </w:rPr>
            </w:pPr>
          </w:p>
        </w:tc>
      </w:tr>
      <w:tr w:rsidR="00C13BA4" w:rsidRPr="006F64B8" w:rsidTr="00366ECC">
        <w:trPr>
          <w:gridAfter w:val="12"/>
          <w:wAfter w:w="1152" w:type="dxa"/>
          <w:trHeight w:val="327"/>
        </w:trPr>
        <w:tc>
          <w:tcPr>
            <w:tcW w:w="94" w:type="dxa"/>
            <w:gridSpan w:val="3"/>
          </w:tcPr>
          <w:p w:rsidR="00C13BA4" w:rsidRPr="006F64B8" w:rsidRDefault="00C13BA4" w:rsidP="0027696F">
            <w:pPr>
              <w:pStyle w:val="EmptyLayoutCell"/>
              <w:rPr>
                <w:sz w:val="28"/>
                <w:szCs w:val="28"/>
                <w:lang w:val="ru-RU"/>
              </w:rPr>
            </w:pPr>
          </w:p>
        </w:tc>
        <w:tc>
          <w:tcPr>
            <w:tcW w:w="8616" w:type="dxa"/>
            <w:gridSpan w:val="5"/>
          </w:tcPr>
          <w:p w:rsidR="00C13BA4" w:rsidRPr="006F64B8" w:rsidRDefault="00C13BA4" w:rsidP="0027696F">
            <w:pPr>
              <w:pStyle w:val="EmptyLayoutCell"/>
              <w:rPr>
                <w:sz w:val="28"/>
                <w:szCs w:val="28"/>
                <w:lang w:val="ru-RU"/>
              </w:rPr>
            </w:pPr>
          </w:p>
        </w:tc>
      </w:tr>
      <w:tr w:rsidR="00C13BA4" w:rsidRPr="006F64B8" w:rsidTr="00366ECC">
        <w:trPr>
          <w:gridAfter w:val="2"/>
          <w:wAfter w:w="199" w:type="dxa"/>
          <w:trHeight w:val="425"/>
        </w:trPr>
        <w:tc>
          <w:tcPr>
            <w:tcW w:w="9663" w:type="dxa"/>
            <w:gridSpan w:val="18"/>
          </w:tcPr>
          <w:tbl>
            <w:tblPr>
              <w:tblW w:w="0" w:type="auto"/>
              <w:tblCellMar>
                <w:left w:w="0" w:type="dxa"/>
                <w:right w:w="0" w:type="dxa"/>
              </w:tblCellMar>
              <w:tblLook w:val="0000" w:firstRow="0" w:lastRow="0" w:firstColumn="0" w:lastColumn="0" w:noHBand="0" w:noVBand="0"/>
            </w:tblPr>
            <w:tblGrid>
              <w:gridCol w:w="9637"/>
            </w:tblGrid>
            <w:tr w:rsidR="00C13BA4" w:rsidRPr="006F64B8" w:rsidTr="0027696F">
              <w:trPr>
                <w:trHeight w:val="345"/>
              </w:trPr>
              <w:tc>
                <w:tcPr>
                  <w:tcW w:w="9637" w:type="dxa"/>
                  <w:tcMar>
                    <w:top w:w="40" w:type="dxa"/>
                    <w:left w:w="40" w:type="dxa"/>
                    <w:bottom w:w="40" w:type="dxa"/>
                    <w:right w:w="40" w:type="dxa"/>
                  </w:tcMar>
                </w:tcPr>
                <w:p w:rsidR="00C13BA4" w:rsidRDefault="00C13BA4" w:rsidP="0027696F">
                  <w:pPr>
                    <w:jc w:val="center"/>
                    <w:rPr>
                      <w:color w:val="000000"/>
                      <w:sz w:val="28"/>
                      <w:szCs w:val="28"/>
                      <w:lang w:val="ru-RU"/>
                    </w:rPr>
                  </w:pPr>
                  <w:r w:rsidRPr="006F64B8">
                    <w:rPr>
                      <w:color w:val="000000"/>
                      <w:sz w:val="28"/>
                      <w:szCs w:val="28"/>
                    </w:rPr>
                    <w:t xml:space="preserve">3.2. </w:t>
                  </w:r>
                  <w:proofErr w:type="spellStart"/>
                  <w:r w:rsidRPr="006F64B8">
                    <w:rPr>
                      <w:color w:val="000000"/>
                      <w:sz w:val="28"/>
                      <w:szCs w:val="28"/>
                    </w:rPr>
                    <w:t>Информационное</w:t>
                  </w:r>
                  <w:proofErr w:type="spellEnd"/>
                  <w:r w:rsidRPr="006F64B8">
                    <w:rPr>
                      <w:color w:val="000000"/>
                      <w:sz w:val="28"/>
                      <w:szCs w:val="28"/>
                    </w:rPr>
                    <w:t xml:space="preserve"> </w:t>
                  </w:r>
                  <w:proofErr w:type="spellStart"/>
                  <w:r w:rsidRPr="006F64B8">
                    <w:rPr>
                      <w:color w:val="000000"/>
                      <w:sz w:val="28"/>
                      <w:szCs w:val="28"/>
                    </w:rPr>
                    <w:t>обеспечение</w:t>
                  </w:r>
                  <w:proofErr w:type="spellEnd"/>
                  <w:r w:rsidRPr="006F64B8">
                    <w:rPr>
                      <w:color w:val="000000"/>
                      <w:sz w:val="28"/>
                      <w:szCs w:val="28"/>
                    </w:rPr>
                    <w:t xml:space="preserve"> обучения</w:t>
                  </w:r>
                </w:p>
                <w:p w:rsidR="000C24E8" w:rsidRDefault="000C24E8" w:rsidP="0027696F">
                  <w:pPr>
                    <w:jc w:val="center"/>
                    <w:rPr>
                      <w:sz w:val="28"/>
                      <w:szCs w:val="28"/>
                      <w:lang w:val="ru-RU"/>
                    </w:rPr>
                  </w:pPr>
                </w:p>
                <w:p w:rsidR="000C24E8" w:rsidRPr="000C24E8" w:rsidRDefault="000C24E8" w:rsidP="0027696F">
                  <w:pPr>
                    <w:jc w:val="center"/>
                    <w:rPr>
                      <w:sz w:val="28"/>
                      <w:szCs w:val="28"/>
                      <w:lang w:val="ru-RU"/>
                    </w:rPr>
                  </w:pPr>
                </w:p>
              </w:tc>
            </w:tr>
          </w:tbl>
          <w:p w:rsidR="00C13BA4" w:rsidRPr="006F64B8" w:rsidRDefault="00C13BA4" w:rsidP="0027696F">
            <w:pPr>
              <w:rPr>
                <w:sz w:val="28"/>
                <w:szCs w:val="28"/>
              </w:rPr>
            </w:pPr>
          </w:p>
        </w:tc>
      </w:tr>
      <w:tr w:rsidR="00C13BA4" w:rsidRPr="006F64B8" w:rsidTr="00366ECC">
        <w:trPr>
          <w:gridAfter w:val="12"/>
          <w:wAfter w:w="1152" w:type="dxa"/>
          <w:trHeight w:val="187"/>
        </w:trPr>
        <w:tc>
          <w:tcPr>
            <w:tcW w:w="94" w:type="dxa"/>
            <w:gridSpan w:val="3"/>
          </w:tcPr>
          <w:p w:rsidR="00C13BA4" w:rsidRDefault="000C24E8" w:rsidP="0027696F">
            <w:pPr>
              <w:pStyle w:val="EmptyLayoutCell"/>
              <w:rPr>
                <w:sz w:val="28"/>
                <w:szCs w:val="28"/>
                <w:lang w:val="ru-RU"/>
              </w:rPr>
            </w:pPr>
            <w:r>
              <w:rPr>
                <w:sz w:val="28"/>
                <w:szCs w:val="28"/>
                <w:lang w:val="ru-RU"/>
              </w:rPr>
              <w:t xml:space="preserve">                      </w:t>
            </w:r>
          </w:p>
          <w:p w:rsidR="000C24E8" w:rsidRPr="000C24E8" w:rsidRDefault="000C24E8" w:rsidP="0027696F">
            <w:pPr>
              <w:pStyle w:val="EmptyLayoutCell"/>
              <w:rPr>
                <w:sz w:val="28"/>
                <w:szCs w:val="28"/>
                <w:lang w:val="ru-RU"/>
              </w:rPr>
            </w:pPr>
          </w:p>
        </w:tc>
        <w:tc>
          <w:tcPr>
            <w:tcW w:w="8616" w:type="dxa"/>
            <w:gridSpan w:val="5"/>
          </w:tcPr>
          <w:p w:rsidR="00366ECC" w:rsidRPr="00366ECC" w:rsidRDefault="000476D1" w:rsidP="00366ECC">
            <w:pPr>
              <w:pStyle w:val="EmptyLayoutCell"/>
              <w:rPr>
                <w:sz w:val="28"/>
                <w:szCs w:val="28"/>
                <w:lang w:val="ru-RU"/>
              </w:rPr>
            </w:pPr>
            <w:r>
              <w:rPr>
                <w:b/>
                <w:color w:val="000000"/>
                <w:sz w:val="28"/>
                <w:szCs w:val="28"/>
                <w:lang w:val="ru-RU"/>
              </w:rPr>
              <w:t xml:space="preserve">                                   </w:t>
            </w:r>
            <w:proofErr w:type="spellStart"/>
            <w:r w:rsidR="000C24E8" w:rsidRPr="006F64B8">
              <w:rPr>
                <w:b/>
                <w:color w:val="000000"/>
                <w:sz w:val="28"/>
                <w:szCs w:val="28"/>
              </w:rPr>
              <w:t>Основная</w:t>
            </w:r>
            <w:proofErr w:type="spellEnd"/>
            <w:r w:rsidR="000C24E8" w:rsidRPr="006F64B8">
              <w:rPr>
                <w:b/>
                <w:color w:val="000000"/>
                <w:sz w:val="28"/>
                <w:szCs w:val="28"/>
              </w:rPr>
              <w:t xml:space="preserve"> </w:t>
            </w:r>
            <w:proofErr w:type="spellStart"/>
            <w:r w:rsidR="000C24E8" w:rsidRPr="006F64B8">
              <w:rPr>
                <w:b/>
                <w:color w:val="000000"/>
                <w:sz w:val="28"/>
                <w:szCs w:val="28"/>
              </w:rPr>
              <w:t>учебная</w:t>
            </w:r>
            <w:proofErr w:type="spellEnd"/>
            <w:r w:rsidR="000C24E8" w:rsidRPr="006F64B8">
              <w:rPr>
                <w:b/>
                <w:color w:val="000000"/>
                <w:sz w:val="28"/>
                <w:szCs w:val="28"/>
              </w:rPr>
              <w:t xml:space="preserve"> </w:t>
            </w:r>
            <w:proofErr w:type="spellStart"/>
            <w:r w:rsidR="000C24E8" w:rsidRPr="006F64B8">
              <w:rPr>
                <w:b/>
                <w:color w:val="000000"/>
                <w:sz w:val="28"/>
                <w:szCs w:val="28"/>
              </w:rPr>
              <w:t>литература</w:t>
            </w:r>
            <w:proofErr w:type="spellEnd"/>
          </w:p>
        </w:tc>
      </w:tr>
      <w:tr w:rsidR="00366ECC" w:rsidRPr="00175FAA" w:rsidTr="00366ECC">
        <w:tc>
          <w:tcPr>
            <w:tcW w:w="9862" w:type="dxa"/>
            <w:gridSpan w:val="20"/>
          </w:tcPr>
          <w:tbl>
            <w:tblPr>
              <w:tblW w:w="0" w:type="auto"/>
              <w:tblCellMar>
                <w:left w:w="0" w:type="dxa"/>
                <w:right w:w="0" w:type="dxa"/>
              </w:tblCellMar>
              <w:tblLook w:val="0000" w:firstRow="0" w:lastRow="0" w:firstColumn="0" w:lastColumn="0" w:noHBand="0" w:noVBand="0"/>
            </w:tblPr>
            <w:tblGrid>
              <w:gridCol w:w="220"/>
              <w:gridCol w:w="9536"/>
            </w:tblGrid>
            <w:tr w:rsidR="00366ECC" w:rsidRPr="009023D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sz w:val="28"/>
                      <w:szCs w:val="28"/>
                      <w:lang w:val="ru-RU"/>
                    </w:rPr>
                  </w:pPr>
                </w:p>
              </w:tc>
            </w:tr>
            <w:tr w:rsidR="00366ECC" w:rsidRPr="00175FAA"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1</w:t>
                  </w:r>
                </w:p>
              </w:tc>
              <w:tc>
                <w:tcPr>
                  <w:tcW w:w="9536" w:type="dxa"/>
                  <w:tcMar>
                    <w:top w:w="40" w:type="dxa"/>
                    <w:left w:w="40" w:type="dxa"/>
                    <w:bottom w:w="40" w:type="dxa"/>
                    <w:right w:w="40" w:type="dxa"/>
                  </w:tcMar>
                </w:tcPr>
                <w:p w:rsidR="00366ECC" w:rsidRPr="009023DA" w:rsidRDefault="009023DA" w:rsidP="009023DA">
                  <w:pPr>
                    <w:rPr>
                      <w:sz w:val="28"/>
                      <w:szCs w:val="28"/>
                      <w:lang w:val="ru-RU"/>
                    </w:rPr>
                  </w:pPr>
                  <w:r w:rsidRPr="009023DA">
                    <w:rPr>
                      <w:sz w:val="28"/>
                      <w:szCs w:val="28"/>
                      <w:shd w:val="clear" w:color="auto" w:fill="FFFFFF"/>
                      <w:lang w:val="ru-RU"/>
                    </w:rPr>
                    <w:t>Уголовный процесс. Практикум</w:t>
                  </w:r>
                  <w:proofErr w:type="gramStart"/>
                  <w:r w:rsidRPr="009023DA">
                    <w:rPr>
                      <w:sz w:val="28"/>
                      <w:szCs w:val="28"/>
                      <w:shd w:val="clear" w:color="auto" w:fill="FFFFFF"/>
                      <w:lang w:val="ru-RU"/>
                    </w:rPr>
                    <w:t xml:space="preserve"> :</w:t>
                  </w:r>
                  <w:proofErr w:type="gramEnd"/>
                  <w:r w:rsidRPr="009023DA">
                    <w:rPr>
                      <w:sz w:val="28"/>
                      <w:szCs w:val="28"/>
                      <w:shd w:val="clear" w:color="auto" w:fill="FFFFFF"/>
                      <w:lang w:val="ru-RU"/>
                    </w:rPr>
                    <w:t xml:space="preserve"> учебное пособие для среднего профессионального образования / А. В. Гриненко [и др.] ; под редакцией А. В. Гриненко, О. В. Химичевой. — 2-е изд., </w:t>
                  </w:r>
                  <w:proofErr w:type="spellStart"/>
                  <w:r w:rsidRPr="009023DA">
                    <w:rPr>
                      <w:sz w:val="28"/>
                      <w:szCs w:val="28"/>
                      <w:shd w:val="clear" w:color="auto" w:fill="FFFFFF"/>
                      <w:lang w:val="ru-RU"/>
                    </w:rPr>
                    <w:t>испр</w:t>
                  </w:r>
                  <w:proofErr w:type="spellEnd"/>
                  <w:r w:rsidRPr="009023DA">
                    <w:rPr>
                      <w:sz w:val="28"/>
                      <w:szCs w:val="28"/>
                      <w:shd w:val="clear" w:color="auto" w:fill="FFFFFF"/>
                      <w:lang w:val="ru-RU"/>
                    </w:rPr>
                    <w:t xml:space="preserve">. и доп. — Москва : Издательство </w:t>
                  </w:r>
                  <w:proofErr w:type="spellStart"/>
                  <w:r w:rsidRPr="009023DA">
                    <w:rPr>
                      <w:sz w:val="28"/>
                      <w:szCs w:val="28"/>
                      <w:shd w:val="clear" w:color="auto" w:fill="FFFFFF"/>
                      <w:lang w:val="ru-RU"/>
                    </w:rPr>
                    <w:t>Юрайт</w:t>
                  </w:r>
                  <w:proofErr w:type="spellEnd"/>
                  <w:r w:rsidRPr="009023DA">
                    <w:rPr>
                      <w:sz w:val="28"/>
                      <w:szCs w:val="28"/>
                      <w:shd w:val="clear" w:color="auto" w:fill="FFFFFF"/>
                      <w:lang w:val="ru-RU"/>
                    </w:rPr>
                    <w:t xml:space="preserve">, 2019. — 302 с. — (Профессиональное образование). — </w:t>
                  </w:r>
                  <w:r w:rsidRPr="009023DA">
                    <w:rPr>
                      <w:sz w:val="28"/>
                      <w:szCs w:val="28"/>
                      <w:shd w:val="clear" w:color="auto" w:fill="FFFFFF"/>
                    </w:rPr>
                    <w:t>ISBN</w:t>
                  </w:r>
                  <w:r w:rsidRPr="009023DA">
                    <w:rPr>
                      <w:sz w:val="28"/>
                      <w:szCs w:val="28"/>
                      <w:shd w:val="clear" w:color="auto" w:fill="FFFFFF"/>
                      <w:lang w:val="ru-RU"/>
                    </w:rPr>
                    <w:t xml:space="preserve"> 978-5-534-05023-3. — Текст</w:t>
                  </w:r>
                  <w:proofErr w:type="gramStart"/>
                  <w:r w:rsidRPr="009023DA">
                    <w:rPr>
                      <w:sz w:val="28"/>
                      <w:szCs w:val="28"/>
                      <w:shd w:val="clear" w:color="auto" w:fill="FFFFFF"/>
                      <w:lang w:val="ru-RU"/>
                    </w:rPr>
                    <w:t xml:space="preserve"> :</w:t>
                  </w:r>
                  <w:proofErr w:type="gramEnd"/>
                  <w:r w:rsidRPr="009023DA">
                    <w:rPr>
                      <w:sz w:val="28"/>
                      <w:szCs w:val="28"/>
                      <w:shd w:val="clear" w:color="auto" w:fill="FFFFFF"/>
                      <w:lang w:val="ru-RU"/>
                    </w:rPr>
                    <w:t xml:space="preserve"> электронный // ЭБС </w:t>
                  </w:r>
                  <w:proofErr w:type="spellStart"/>
                  <w:r w:rsidRPr="009023DA">
                    <w:rPr>
                      <w:sz w:val="28"/>
                      <w:szCs w:val="28"/>
                      <w:shd w:val="clear" w:color="auto" w:fill="FFFFFF"/>
                      <w:lang w:val="ru-RU"/>
                    </w:rPr>
                    <w:t>Юрайт</w:t>
                  </w:r>
                  <w:proofErr w:type="spellEnd"/>
                  <w:r w:rsidRPr="009023DA">
                    <w:rPr>
                      <w:sz w:val="28"/>
                      <w:szCs w:val="28"/>
                      <w:shd w:val="clear" w:color="auto" w:fill="FFFFFF"/>
                      <w:lang w:val="ru-RU"/>
                    </w:rPr>
                    <w:t xml:space="preserve"> [сайт]. — </w:t>
                  </w:r>
                  <w:r w:rsidRPr="009023DA">
                    <w:rPr>
                      <w:sz w:val="28"/>
                      <w:szCs w:val="28"/>
                      <w:shd w:val="clear" w:color="auto" w:fill="FFFFFF"/>
                    </w:rPr>
                    <w:t>URL</w:t>
                  </w:r>
                  <w:r w:rsidRPr="009023DA">
                    <w:rPr>
                      <w:sz w:val="28"/>
                      <w:szCs w:val="28"/>
                      <w:shd w:val="clear" w:color="auto" w:fill="FFFFFF"/>
                      <w:lang w:val="ru-RU"/>
                    </w:rPr>
                    <w:t>:</w:t>
                  </w:r>
                  <w:r w:rsidRPr="009023DA">
                    <w:rPr>
                      <w:rStyle w:val="apple-converted-space"/>
                      <w:sz w:val="28"/>
                      <w:szCs w:val="28"/>
                      <w:shd w:val="clear" w:color="auto" w:fill="FFFFFF"/>
                    </w:rPr>
                    <w:t> </w:t>
                  </w:r>
                  <w:hyperlink r:id="rId9" w:tgtFrame="_blank" w:history="1">
                    <w:r w:rsidRPr="009023DA">
                      <w:rPr>
                        <w:rStyle w:val="a8"/>
                        <w:color w:val="auto"/>
                        <w:sz w:val="28"/>
                        <w:szCs w:val="28"/>
                        <w:u w:val="none"/>
                        <w:shd w:val="clear" w:color="auto" w:fill="FFFFFF"/>
                      </w:rPr>
                      <w:t>https</w:t>
                    </w:r>
                    <w:r w:rsidRPr="009023DA">
                      <w:rPr>
                        <w:rStyle w:val="a8"/>
                        <w:color w:val="auto"/>
                        <w:sz w:val="28"/>
                        <w:szCs w:val="28"/>
                        <w:u w:val="none"/>
                        <w:shd w:val="clear" w:color="auto" w:fill="FFFFFF"/>
                        <w:lang w:val="ru-RU"/>
                      </w:rPr>
                      <w:t>://</w:t>
                    </w:r>
                    <w:r w:rsidRPr="009023DA">
                      <w:rPr>
                        <w:rStyle w:val="a8"/>
                        <w:color w:val="auto"/>
                        <w:sz w:val="28"/>
                        <w:szCs w:val="28"/>
                        <w:u w:val="none"/>
                        <w:shd w:val="clear" w:color="auto" w:fill="FFFFFF"/>
                      </w:rPr>
                      <w:t>www</w:t>
                    </w:r>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biblio</w:t>
                    </w:r>
                    <w:proofErr w:type="spellEnd"/>
                    <w:r w:rsidRPr="009023DA">
                      <w:rPr>
                        <w:rStyle w:val="a8"/>
                        <w:color w:val="auto"/>
                        <w:sz w:val="28"/>
                        <w:szCs w:val="28"/>
                        <w:u w:val="none"/>
                        <w:shd w:val="clear" w:color="auto" w:fill="FFFFFF"/>
                        <w:lang w:val="ru-RU"/>
                      </w:rPr>
                      <w:t>-</w:t>
                    </w:r>
                    <w:r w:rsidRPr="009023DA">
                      <w:rPr>
                        <w:rStyle w:val="a8"/>
                        <w:color w:val="auto"/>
                        <w:sz w:val="28"/>
                        <w:szCs w:val="28"/>
                        <w:u w:val="none"/>
                        <w:shd w:val="clear" w:color="auto" w:fill="FFFFFF"/>
                      </w:rPr>
                      <w:t>online</w:t>
                    </w:r>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ru</w:t>
                    </w:r>
                    <w:proofErr w:type="spellEnd"/>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bcode</w:t>
                    </w:r>
                    <w:proofErr w:type="spellEnd"/>
                    <w:r w:rsidRPr="009023DA">
                      <w:rPr>
                        <w:rStyle w:val="a8"/>
                        <w:color w:val="auto"/>
                        <w:sz w:val="28"/>
                        <w:szCs w:val="28"/>
                        <w:u w:val="none"/>
                        <w:shd w:val="clear" w:color="auto" w:fill="FFFFFF"/>
                        <w:lang w:val="ru-RU"/>
                      </w:rPr>
                      <w:t>/436562</w:t>
                    </w:r>
                  </w:hyperlink>
                  <w:r w:rsidRPr="009023DA">
                    <w:rPr>
                      <w:rStyle w:val="apple-converted-space"/>
                      <w:sz w:val="28"/>
                      <w:szCs w:val="28"/>
                      <w:shd w:val="clear" w:color="auto" w:fill="FFFFFF"/>
                    </w:rPr>
                    <w:t> </w:t>
                  </w:r>
                </w:p>
              </w:tc>
            </w:tr>
            <w:tr w:rsidR="00366ECC" w:rsidRPr="00175FAA"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2</w:t>
                  </w:r>
                </w:p>
              </w:tc>
              <w:tc>
                <w:tcPr>
                  <w:tcW w:w="9536" w:type="dxa"/>
                  <w:tcMar>
                    <w:top w:w="40" w:type="dxa"/>
                    <w:left w:w="40" w:type="dxa"/>
                    <w:bottom w:w="40" w:type="dxa"/>
                    <w:right w:w="40" w:type="dxa"/>
                  </w:tcMar>
                </w:tcPr>
                <w:p w:rsidR="00366ECC" w:rsidRPr="009023DA" w:rsidRDefault="00366ECC" w:rsidP="009023DA">
                  <w:pPr>
                    <w:rPr>
                      <w:sz w:val="28"/>
                      <w:szCs w:val="28"/>
                      <w:lang w:val="ru-RU"/>
                    </w:rPr>
                  </w:pPr>
                  <w:r w:rsidRPr="009023DA">
                    <w:rPr>
                      <w:sz w:val="28"/>
                      <w:szCs w:val="28"/>
                      <w:lang w:val="ru-RU"/>
                    </w:rPr>
                    <w:t xml:space="preserve"> </w:t>
                  </w:r>
                  <w:r w:rsidR="009023DA" w:rsidRPr="009023DA">
                    <w:rPr>
                      <w:sz w:val="28"/>
                      <w:szCs w:val="28"/>
                      <w:shd w:val="clear" w:color="auto" w:fill="FFFFFF"/>
                      <w:lang w:val="ru-RU"/>
                    </w:rPr>
                    <w:t>Уголовный процесс</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учебник для среднего профессионального образования / Б. Б. Булатов [и др.] ; под редакцией Б. Б. Булатова, А. М. Баранова. — 7-е изд., </w:t>
                  </w:r>
                  <w:proofErr w:type="spellStart"/>
                  <w:r w:rsidR="009023DA" w:rsidRPr="009023DA">
                    <w:rPr>
                      <w:sz w:val="28"/>
                      <w:szCs w:val="28"/>
                      <w:shd w:val="clear" w:color="auto" w:fill="FFFFFF"/>
                      <w:lang w:val="ru-RU"/>
                    </w:rPr>
                    <w:t>перераб</w:t>
                  </w:r>
                  <w:proofErr w:type="spellEnd"/>
                  <w:r w:rsidR="009023DA" w:rsidRPr="009023DA">
                    <w:rPr>
                      <w:sz w:val="28"/>
                      <w:szCs w:val="28"/>
                      <w:shd w:val="clear" w:color="auto" w:fill="FFFFFF"/>
                      <w:lang w:val="ru-RU"/>
                    </w:rPr>
                    <w:t xml:space="preserve">. и доп. — Москва : Издательство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2020. — 567 с. — (Профессиональное образование). — </w:t>
                  </w:r>
                  <w:r w:rsidR="009023DA" w:rsidRPr="009023DA">
                    <w:rPr>
                      <w:sz w:val="28"/>
                      <w:szCs w:val="28"/>
                      <w:shd w:val="clear" w:color="auto" w:fill="FFFFFF"/>
                    </w:rPr>
                    <w:t>ISBN</w:t>
                  </w:r>
                  <w:r w:rsidR="009023DA" w:rsidRPr="009023DA">
                    <w:rPr>
                      <w:sz w:val="28"/>
                      <w:szCs w:val="28"/>
                      <w:shd w:val="clear" w:color="auto" w:fill="FFFFFF"/>
                      <w:lang w:val="ru-RU"/>
                    </w:rPr>
                    <w:t xml:space="preserve"> 978-5-534-12311-1. — Текст</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электронный // ЭБС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[сайт]. — </w:t>
                  </w:r>
                  <w:r w:rsidR="009023DA" w:rsidRPr="009023DA">
                    <w:rPr>
                      <w:sz w:val="28"/>
                      <w:szCs w:val="28"/>
                      <w:shd w:val="clear" w:color="auto" w:fill="FFFFFF"/>
                    </w:rPr>
                    <w:t>URL</w:t>
                  </w:r>
                  <w:proofErr w:type="gramStart"/>
                  <w:r w:rsidR="009023DA" w:rsidRPr="009023DA">
                    <w:rPr>
                      <w:sz w:val="28"/>
                      <w:szCs w:val="28"/>
                      <w:shd w:val="clear" w:color="auto" w:fill="FFFFFF"/>
                      <w:lang w:val="ru-RU"/>
                    </w:rPr>
                    <w:t>:</w:t>
                  </w:r>
                  <w:proofErr w:type="gramEnd"/>
                  <w:r w:rsidR="009023DA" w:rsidRPr="009023DA">
                    <w:rPr>
                      <w:sz w:val="28"/>
                      <w:szCs w:val="28"/>
                    </w:rPr>
                    <w:fldChar w:fldCharType="begin"/>
                  </w:r>
                  <w:r w:rsidR="009023DA" w:rsidRPr="009023DA">
                    <w:rPr>
                      <w:sz w:val="28"/>
                      <w:szCs w:val="28"/>
                      <w:lang w:val="ru-RU"/>
                    </w:rPr>
                    <w:instrText xml:space="preserve"> </w:instrText>
                  </w:r>
                  <w:r w:rsidR="009023DA" w:rsidRPr="009023DA">
                    <w:rPr>
                      <w:sz w:val="28"/>
                      <w:szCs w:val="28"/>
                    </w:rPr>
                    <w:instrText>HYPERLINK</w:instrText>
                  </w:r>
                  <w:r w:rsidR="009023DA" w:rsidRPr="009023DA">
                    <w:rPr>
                      <w:sz w:val="28"/>
                      <w:szCs w:val="28"/>
                      <w:lang w:val="ru-RU"/>
                    </w:rPr>
                    <w:instrText xml:space="preserve"> "</w:instrText>
                  </w:r>
                  <w:r w:rsidR="009023DA" w:rsidRPr="009023DA">
                    <w:rPr>
                      <w:sz w:val="28"/>
                      <w:szCs w:val="28"/>
                    </w:rPr>
                    <w:instrText>https</w:instrText>
                  </w:r>
                  <w:r w:rsidR="009023DA" w:rsidRPr="009023DA">
                    <w:rPr>
                      <w:sz w:val="28"/>
                      <w:szCs w:val="28"/>
                      <w:lang w:val="ru-RU"/>
                    </w:rPr>
                    <w:instrText>://</w:instrText>
                  </w:r>
                  <w:r w:rsidR="009023DA" w:rsidRPr="009023DA">
                    <w:rPr>
                      <w:sz w:val="28"/>
                      <w:szCs w:val="28"/>
                    </w:rPr>
                    <w:instrText>www</w:instrText>
                  </w:r>
                  <w:r w:rsidR="009023DA" w:rsidRPr="009023DA">
                    <w:rPr>
                      <w:sz w:val="28"/>
                      <w:szCs w:val="28"/>
                      <w:lang w:val="ru-RU"/>
                    </w:rPr>
                    <w:instrText>.</w:instrText>
                  </w:r>
                  <w:r w:rsidR="009023DA" w:rsidRPr="009023DA">
                    <w:rPr>
                      <w:sz w:val="28"/>
                      <w:szCs w:val="28"/>
                    </w:rPr>
                    <w:instrText>biblio</w:instrText>
                  </w:r>
                  <w:r w:rsidR="009023DA" w:rsidRPr="009023DA">
                    <w:rPr>
                      <w:sz w:val="28"/>
                      <w:szCs w:val="28"/>
                      <w:lang w:val="ru-RU"/>
                    </w:rPr>
                    <w:instrText>-</w:instrText>
                  </w:r>
                  <w:r w:rsidR="009023DA" w:rsidRPr="009023DA">
                    <w:rPr>
                      <w:sz w:val="28"/>
                      <w:szCs w:val="28"/>
                    </w:rPr>
                    <w:instrText>online</w:instrText>
                  </w:r>
                  <w:r w:rsidR="009023DA" w:rsidRPr="009023DA">
                    <w:rPr>
                      <w:sz w:val="28"/>
                      <w:szCs w:val="28"/>
                      <w:lang w:val="ru-RU"/>
                    </w:rPr>
                    <w:instrText>.</w:instrText>
                  </w:r>
                  <w:r w:rsidR="009023DA" w:rsidRPr="009023DA">
                    <w:rPr>
                      <w:sz w:val="28"/>
                      <w:szCs w:val="28"/>
                    </w:rPr>
                    <w:instrText>ru</w:instrText>
                  </w:r>
                  <w:r w:rsidR="009023DA" w:rsidRPr="009023DA">
                    <w:rPr>
                      <w:sz w:val="28"/>
                      <w:szCs w:val="28"/>
                      <w:lang w:val="ru-RU"/>
                    </w:rPr>
                    <w:instrText>/</w:instrText>
                  </w:r>
                  <w:r w:rsidR="009023DA" w:rsidRPr="009023DA">
                    <w:rPr>
                      <w:sz w:val="28"/>
                      <w:szCs w:val="28"/>
                    </w:rPr>
                    <w:instrText>bcode</w:instrText>
                  </w:r>
                  <w:r w:rsidR="009023DA" w:rsidRPr="009023DA">
                    <w:rPr>
                      <w:sz w:val="28"/>
                      <w:szCs w:val="28"/>
                      <w:lang w:val="ru-RU"/>
                    </w:rPr>
                    <w:instrText>/447282" \</w:instrText>
                  </w:r>
                  <w:r w:rsidR="009023DA" w:rsidRPr="009023DA">
                    <w:rPr>
                      <w:sz w:val="28"/>
                      <w:szCs w:val="28"/>
                    </w:rPr>
                    <w:instrText>t</w:instrText>
                  </w:r>
                  <w:r w:rsidR="009023DA" w:rsidRPr="009023DA">
                    <w:rPr>
                      <w:sz w:val="28"/>
                      <w:szCs w:val="28"/>
                      <w:lang w:val="ru-RU"/>
                    </w:rPr>
                    <w:instrText xml:space="preserve"> "_</w:instrText>
                  </w:r>
                  <w:r w:rsidR="009023DA" w:rsidRPr="009023DA">
                    <w:rPr>
                      <w:sz w:val="28"/>
                      <w:szCs w:val="28"/>
                    </w:rPr>
                    <w:instrText>blank</w:instrText>
                  </w:r>
                  <w:r w:rsidR="009023DA" w:rsidRPr="009023DA">
                    <w:rPr>
                      <w:sz w:val="28"/>
                      <w:szCs w:val="28"/>
                      <w:lang w:val="ru-RU"/>
                    </w:rPr>
                    <w:instrText xml:space="preserve">" </w:instrText>
                  </w:r>
                  <w:r w:rsidR="009023DA" w:rsidRPr="009023DA">
                    <w:rPr>
                      <w:sz w:val="28"/>
                      <w:szCs w:val="28"/>
                    </w:rPr>
                    <w:fldChar w:fldCharType="separate"/>
                  </w:r>
                  <w:r w:rsidR="009023DA" w:rsidRPr="009023DA">
                    <w:rPr>
                      <w:rStyle w:val="a8"/>
                      <w:color w:val="auto"/>
                      <w:sz w:val="28"/>
                      <w:szCs w:val="28"/>
                      <w:u w:val="none"/>
                      <w:shd w:val="clear" w:color="auto" w:fill="FFFFFF"/>
                    </w:rPr>
                    <w:t>https</w:t>
                  </w:r>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www</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biblio</w:t>
                  </w:r>
                  <w:proofErr w:type="spellEnd"/>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online</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ru</w:t>
                  </w:r>
                  <w:proofErr w:type="spellEnd"/>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bcode</w:t>
                  </w:r>
                  <w:proofErr w:type="spellEnd"/>
                  <w:r w:rsidR="009023DA" w:rsidRPr="009023DA">
                    <w:rPr>
                      <w:rStyle w:val="a8"/>
                      <w:color w:val="auto"/>
                      <w:sz w:val="28"/>
                      <w:szCs w:val="28"/>
                      <w:u w:val="none"/>
                      <w:shd w:val="clear" w:color="auto" w:fill="FFFFFF"/>
                      <w:lang w:val="ru-RU"/>
                    </w:rPr>
                    <w:t>/447282</w:t>
                  </w:r>
                  <w:r w:rsidR="009023DA" w:rsidRPr="009023DA">
                    <w:rPr>
                      <w:sz w:val="28"/>
                      <w:szCs w:val="28"/>
                    </w:rPr>
                    <w:fldChar w:fldCharType="end"/>
                  </w:r>
                  <w:r w:rsidR="009023DA" w:rsidRPr="009023DA">
                    <w:rPr>
                      <w:sz w:val="28"/>
                      <w:szCs w:val="28"/>
                      <w:shd w:val="clear" w:color="auto" w:fill="FFFFFF"/>
                      <w:lang w:val="ru-RU"/>
                    </w:rPr>
                    <w:t>.</w:t>
                  </w:r>
                </w:p>
              </w:tc>
            </w:tr>
            <w:tr w:rsidR="00366ECC" w:rsidRPr="00175FAA"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3</w:t>
                  </w:r>
                </w:p>
              </w:tc>
              <w:tc>
                <w:tcPr>
                  <w:tcW w:w="9536" w:type="dxa"/>
                  <w:tcMar>
                    <w:top w:w="40" w:type="dxa"/>
                    <w:left w:w="40" w:type="dxa"/>
                    <w:bottom w:w="40" w:type="dxa"/>
                    <w:right w:w="40" w:type="dxa"/>
                  </w:tcMar>
                </w:tcPr>
                <w:p w:rsidR="00366ECC" w:rsidRPr="006B3D5A" w:rsidRDefault="00366ECC" w:rsidP="009023DA">
                  <w:pPr>
                    <w:rPr>
                      <w:sz w:val="28"/>
                      <w:szCs w:val="28"/>
                      <w:lang w:val="ru-RU"/>
                    </w:rPr>
                  </w:pPr>
                  <w:r w:rsidRPr="009023DA">
                    <w:rPr>
                      <w:sz w:val="28"/>
                      <w:szCs w:val="28"/>
                      <w:lang w:val="ru-RU"/>
                    </w:rPr>
                    <w:t xml:space="preserve"> </w:t>
                  </w:r>
                  <w:r w:rsidR="009023DA" w:rsidRPr="009023DA">
                    <w:rPr>
                      <w:sz w:val="28"/>
                      <w:szCs w:val="28"/>
                      <w:shd w:val="clear" w:color="auto" w:fill="FFFFFF"/>
                      <w:lang w:val="ru-RU"/>
                    </w:rPr>
                    <w:t>Уголовный процесс</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учебник для среднего профессионального образования / А. И. </w:t>
                  </w:r>
                  <w:proofErr w:type="spellStart"/>
                  <w:r w:rsidR="009023DA" w:rsidRPr="009023DA">
                    <w:rPr>
                      <w:sz w:val="28"/>
                      <w:szCs w:val="28"/>
                      <w:shd w:val="clear" w:color="auto" w:fill="FFFFFF"/>
                      <w:lang w:val="ru-RU"/>
                    </w:rPr>
                    <w:t>Бастрыкин</w:t>
                  </w:r>
                  <w:proofErr w:type="spellEnd"/>
                  <w:r w:rsidR="009023DA" w:rsidRPr="009023DA">
                    <w:rPr>
                      <w:sz w:val="28"/>
                      <w:szCs w:val="28"/>
                      <w:shd w:val="clear" w:color="auto" w:fill="FFFFFF"/>
                      <w:lang w:val="ru-RU"/>
                    </w:rPr>
                    <w:t xml:space="preserve"> [и др.] ; под редакцией А. А. Усачева. — 5-е изд., </w:t>
                  </w:r>
                  <w:proofErr w:type="spellStart"/>
                  <w:r w:rsidR="009023DA" w:rsidRPr="009023DA">
                    <w:rPr>
                      <w:sz w:val="28"/>
                      <w:szCs w:val="28"/>
                      <w:shd w:val="clear" w:color="auto" w:fill="FFFFFF"/>
                      <w:lang w:val="ru-RU"/>
                    </w:rPr>
                    <w:t>перераб</w:t>
                  </w:r>
                  <w:proofErr w:type="spellEnd"/>
                  <w:r w:rsidR="009023DA" w:rsidRPr="009023DA">
                    <w:rPr>
                      <w:sz w:val="28"/>
                      <w:szCs w:val="28"/>
                      <w:shd w:val="clear" w:color="auto" w:fill="FFFFFF"/>
                      <w:lang w:val="ru-RU"/>
                    </w:rPr>
                    <w:t xml:space="preserve">. и доп. — Москва : Издательство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2019. — 468 с. — (Профессиональное </w:t>
                  </w:r>
                  <w:r w:rsidR="009023DA" w:rsidRPr="009023DA">
                    <w:rPr>
                      <w:sz w:val="28"/>
                      <w:szCs w:val="28"/>
                      <w:shd w:val="clear" w:color="auto" w:fill="FFFFFF"/>
                      <w:lang w:val="ru-RU"/>
                    </w:rPr>
                    <w:lastRenderedPageBreak/>
                    <w:t xml:space="preserve">образование). — </w:t>
                  </w:r>
                  <w:r w:rsidR="009023DA" w:rsidRPr="009023DA">
                    <w:rPr>
                      <w:sz w:val="28"/>
                      <w:szCs w:val="28"/>
                      <w:shd w:val="clear" w:color="auto" w:fill="FFFFFF"/>
                    </w:rPr>
                    <w:t>ISBN</w:t>
                  </w:r>
                  <w:r w:rsidR="009023DA" w:rsidRPr="009023DA">
                    <w:rPr>
                      <w:sz w:val="28"/>
                      <w:szCs w:val="28"/>
                      <w:shd w:val="clear" w:color="auto" w:fill="FFFFFF"/>
                      <w:lang w:val="ru-RU"/>
                    </w:rPr>
                    <w:t xml:space="preserve"> 978-5-534-09164-9. — Текст</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электронный // ЭБС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[сайт]. — </w:t>
                  </w:r>
                  <w:r w:rsidR="009023DA" w:rsidRPr="009023DA">
                    <w:rPr>
                      <w:sz w:val="28"/>
                      <w:szCs w:val="28"/>
                      <w:shd w:val="clear" w:color="auto" w:fill="FFFFFF"/>
                    </w:rPr>
                    <w:t>URL</w:t>
                  </w:r>
                  <w:r w:rsidR="009023DA" w:rsidRPr="009023DA">
                    <w:rPr>
                      <w:sz w:val="28"/>
                      <w:szCs w:val="28"/>
                      <w:shd w:val="clear" w:color="auto" w:fill="FFFFFF"/>
                      <w:lang w:val="ru-RU"/>
                    </w:rPr>
                    <w:t>:</w:t>
                  </w:r>
                  <w:hyperlink r:id="rId10" w:tgtFrame="_blank" w:history="1">
                    <w:r w:rsidR="009023DA" w:rsidRPr="009023DA">
                      <w:rPr>
                        <w:rStyle w:val="a8"/>
                        <w:color w:val="auto"/>
                        <w:sz w:val="28"/>
                        <w:szCs w:val="28"/>
                        <w:u w:val="none"/>
                        <w:shd w:val="clear" w:color="auto" w:fill="FFFFFF"/>
                      </w:rPr>
                      <w:t>https</w:t>
                    </w:r>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www</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biblio</w:t>
                    </w:r>
                    <w:proofErr w:type="spellEnd"/>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online</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ru</w:t>
                    </w:r>
                    <w:proofErr w:type="spellEnd"/>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bcode</w:t>
                    </w:r>
                    <w:proofErr w:type="spellEnd"/>
                    <w:r w:rsidR="009023DA" w:rsidRPr="009023DA">
                      <w:rPr>
                        <w:rStyle w:val="a8"/>
                        <w:color w:val="auto"/>
                        <w:sz w:val="28"/>
                        <w:szCs w:val="28"/>
                        <w:u w:val="none"/>
                        <w:shd w:val="clear" w:color="auto" w:fill="FFFFFF"/>
                        <w:lang w:val="ru-RU"/>
                      </w:rPr>
                      <w:t>/433699</w:t>
                    </w:r>
                  </w:hyperlink>
                </w:p>
              </w:tc>
            </w:tr>
            <w:tr w:rsidR="00366ECC" w:rsidRPr="009023D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b/>
                      <w:sz w:val="28"/>
                      <w:szCs w:val="28"/>
                      <w:lang w:val="ru-RU"/>
                    </w:rPr>
                  </w:pPr>
                  <w:proofErr w:type="spellStart"/>
                  <w:r w:rsidRPr="009023DA">
                    <w:rPr>
                      <w:b/>
                      <w:sz w:val="28"/>
                      <w:szCs w:val="28"/>
                    </w:rPr>
                    <w:lastRenderedPageBreak/>
                    <w:t>Дополнительная</w:t>
                  </w:r>
                  <w:proofErr w:type="spellEnd"/>
                  <w:r w:rsidRPr="009023DA">
                    <w:rPr>
                      <w:b/>
                      <w:sz w:val="28"/>
                      <w:szCs w:val="28"/>
                    </w:rPr>
                    <w:t xml:space="preserve"> </w:t>
                  </w:r>
                  <w:proofErr w:type="spellStart"/>
                  <w:r w:rsidRPr="009023DA">
                    <w:rPr>
                      <w:b/>
                      <w:sz w:val="28"/>
                      <w:szCs w:val="28"/>
                    </w:rPr>
                    <w:t>учебная</w:t>
                  </w:r>
                  <w:proofErr w:type="spellEnd"/>
                  <w:r w:rsidRPr="009023DA">
                    <w:rPr>
                      <w:b/>
                      <w:sz w:val="28"/>
                      <w:szCs w:val="28"/>
                    </w:rPr>
                    <w:t xml:space="preserve"> </w:t>
                  </w:r>
                  <w:proofErr w:type="spellStart"/>
                  <w:r w:rsidRPr="009023DA">
                    <w:rPr>
                      <w:b/>
                      <w:sz w:val="28"/>
                      <w:szCs w:val="28"/>
                    </w:rPr>
                    <w:t>литература</w:t>
                  </w:r>
                  <w:proofErr w:type="spellEnd"/>
                </w:p>
                <w:p w:rsidR="00366ECC" w:rsidRPr="009023DA" w:rsidRDefault="00366ECC" w:rsidP="0027696F">
                  <w:pPr>
                    <w:jc w:val="center"/>
                    <w:rPr>
                      <w:sz w:val="28"/>
                      <w:szCs w:val="28"/>
                      <w:lang w:val="ru-RU"/>
                    </w:rPr>
                  </w:pPr>
                </w:p>
              </w:tc>
            </w:tr>
            <w:tr w:rsidR="00366ECC" w:rsidRPr="00175FAA"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p>
              </w:tc>
              <w:tc>
                <w:tcPr>
                  <w:tcW w:w="9536" w:type="dxa"/>
                  <w:tcMar>
                    <w:top w:w="40" w:type="dxa"/>
                    <w:left w:w="40" w:type="dxa"/>
                    <w:bottom w:w="40" w:type="dxa"/>
                    <w:right w:w="40" w:type="dxa"/>
                  </w:tcMar>
                </w:tcPr>
                <w:p w:rsidR="00366ECC" w:rsidRPr="009023DA" w:rsidRDefault="00366ECC" w:rsidP="009023DA">
                  <w:pPr>
                    <w:pStyle w:val="a7"/>
                    <w:spacing w:after="0" w:line="240" w:lineRule="auto"/>
                    <w:ind w:left="0"/>
                    <w:rPr>
                      <w:rFonts w:ascii="Times New Roman" w:eastAsia="Calibri" w:hAnsi="Times New Roman"/>
                      <w:sz w:val="28"/>
                      <w:szCs w:val="28"/>
                    </w:rPr>
                  </w:pPr>
                  <w:r w:rsidRPr="009023DA">
                    <w:rPr>
                      <w:rFonts w:ascii="Times New Roman" w:eastAsia="Calibri" w:hAnsi="Times New Roman"/>
                      <w:bCs/>
                      <w:sz w:val="28"/>
                      <w:szCs w:val="28"/>
                    </w:rPr>
                    <w:t xml:space="preserve">4. </w:t>
                  </w:r>
                  <w:r w:rsidR="009023DA" w:rsidRPr="009023DA">
                    <w:rPr>
                      <w:rFonts w:ascii="Times New Roman" w:hAnsi="Times New Roman"/>
                      <w:sz w:val="28"/>
                      <w:szCs w:val="28"/>
                      <w:shd w:val="clear" w:color="auto" w:fill="FFFFFF"/>
                    </w:rPr>
                    <w:t>Уголовный процесс в 2 ч. Часть 1</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учебник для среднего профессионального образования / Б. Б. Булатов [и др.] ; под редакцией Б. Б. Булатова, А. М. Баранова. — 6-е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165 с. — (Профессиональное образование). — ISBN 978-5-534-01610-9.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1" w:tgtFrame="_blank" w:history="1">
                    <w:r w:rsidR="009023DA" w:rsidRPr="009023DA">
                      <w:rPr>
                        <w:rStyle w:val="a8"/>
                        <w:rFonts w:ascii="Times New Roman" w:hAnsi="Times New Roman"/>
                        <w:color w:val="auto"/>
                        <w:sz w:val="28"/>
                        <w:szCs w:val="28"/>
                        <w:u w:val="none"/>
                        <w:shd w:val="clear" w:color="auto" w:fill="FFFFFF"/>
                      </w:rPr>
                      <w:t>https://www.biblio-online.ru/bcode/437728</w:t>
                    </w:r>
                  </w:hyperlink>
                  <w:r w:rsidR="009023DA" w:rsidRPr="009023DA">
                    <w:rPr>
                      <w:rFonts w:ascii="Times New Roman" w:hAnsi="Times New Roman"/>
                      <w:sz w:val="28"/>
                      <w:szCs w:val="28"/>
                      <w:shd w:val="clear" w:color="auto" w:fill="FFFFFF"/>
                    </w:rPr>
                    <w:t>.</w:t>
                  </w:r>
                </w:p>
              </w:tc>
            </w:tr>
            <w:tr w:rsidR="00366ECC" w:rsidRPr="00175FAA"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9023DA" w:rsidRPr="009023DA" w:rsidRDefault="00366ECC" w:rsidP="009023DA">
                  <w:pPr>
                    <w:pStyle w:val="a7"/>
                    <w:spacing w:after="0" w:line="240" w:lineRule="auto"/>
                    <w:ind w:left="0"/>
                    <w:rPr>
                      <w:rFonts w:ascii="Times New Roman" w:hAnsi="Times New Roman"/>
                      <w:sz w:val="28"/>
                      <w:szCs w:val="28"/>
                      <w:shd w:val="clear" w:color="auto" w:fill="FFFFFF"/>
                    </w:rPr>
                  </w:pPr>
                  <w:r w:rsidRPr="009023DA">
                    <w:rPr>
                      <w:rFonts w:ascii="Times New Roman" w:eastAsia="Calibri" w:hAnsi="Times New Roman"/>
                      <w:bCs/>
                      <w:sz w:val="28"/>
                      <w:szCs w:val="28"/>
                    </w:rPr>
                    <w:t>5.</w:t>
                  </w:r>
                  <w:r w:rsidR="009023DA" w:rsidRPr="009023DA">
                    <w:rPr>
                      <w:rFonts w:ascii="Times New Roman" w:hAnsi="Times New Roman"/>
                      <w:i/>
                      <w:iCs/>
                      <w:sz w:val="28"/>
                      <w:szCs w:val="28"/>
                      <w:shd w:val="clear" w:color="auto" w:fill="FFFFFF"/>
                    </w:rPr>
                    <w:t xml:space="preserve"> </w:t>
                  </w:r>
                  <w:proofErr w:type="spellStart"/>
                  <w:r w:rsidR="009023DA" w:rsidRPr="009023DA">
                    <w:rPr>
                      <w:rFonts w:ascii="Times New Roman" w:hAnsi="Times New Roman"/>
                      <w:i/>
                      <w:iCs/>
                      <w:sz w:val="28"/>
                      <w:szCs w:val="28"/>
                      <w:shd w:val="clear" w:color="auto" w:fill="FFFFFF"/>
                    </w:rPr>
                    <w:t>Манова</w:t>
                  </w:r>
                  <w:proofErr w:type="spellEnd"/>
                  <w:r w:rsidR="009023DA" w:rsidRPr="009023DA">
                    <w:rPr>
                      <w:rFonts w:ascii="Times New Roman" w:hAnsi="Times New Roman"/>
                      <w:i/>
                      <w:iCs/>
                      <w:sz w:val="28"/>
                      <w:szCs w:val="28"/>
                      <w:shd w:val="clear" w:color="auto" w:fill="FFFFFF"/>
                    </w:rPr>
                    <w:t xml:space="preserve">, Н. </w:t>
                  </w:r>
                  <w:proofErr w:type="spellStart"/>
                  <w:r w:rsidR="009023DA" w:rsidRPr="009023DA">
                    <w:rPr>
                      <w:rFonts w:ascii="Times New Roman" w:hAnsi="Times New Roman"/>
                      <w:i/>
                      <w:iCs/>
                      <w:sz w:val="28"/>
                      <w:szCs w:val="28"/>
                      <w:shd w:val="clear" w:color="auto" w:fill="FFFFFF"/>
                    </w:rPr>
                    <w:t>С.</w:t>
                  </w:r>
                  <w:r w:rsidR="009023DA" w:rsidRPr="009023DA">
                    <w:rPr>
                      <w:rFonts w:ascii="Times New Roman" w:hAnsi="Times New Roman"/>
                      <w:sz w:val="28"/>
                      <w:szCs w:val="28"/>
                      <w:shd w:val="clear" w:color="auto" w:fill="FFFFFF"/>
                    </w:rPr>
                    <w:t>Уголовный</w:t>
                  </w:r>
                  <w:proofErr w:type="spellEnd"/>
                  <w:r w:rsidR="009023DA" w:rsidRPr="009023DA">
                    <w:rPr>
                      <w:rFonts w:ascii="Times New Roman" w:hAnsi="Times New Roman"/>
                      <w:sz w:val="28"/>
                      <w:szCs w:val="28"/>
                      <w:shd w:val="clear" w:color="auto" w:fill="FFFFFF"/>
                    </w:rPr>
                    <w:t xml:space="preserve"> процесс</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Н. С. </w:t>
                  </w:r>
                  <w:proofErr w:type="spellStart"/>
                  <w:r w:rsidR="009023DA" w:rsidRPr="009023DA">
                    <w:rPr>
                      <w:rFonts w:ascii="Times New Roman" w:hAnsi="Times New Roman"/>
                      <w:sz w:val="28"/>
                      <w:szCs w:val="28"/>
                      <w:shd w:val="clear" w:color="auto" w:fill="FFFFFF"/>
                    </w:rPr>
                    <w:t>Манова</w:t>
                  </w:r>
                  <w:proofErr w:type="spellEnd"/>
                  <w:r w:rsidR="009023DA" w:rsidRPr="009023DA">
                    <w:rPr>
                      <w:rFonts w:ascii="Times New Roman" w:hAnsi="Times New Roman"/>
                      <w:sz w:val="28"/>
                      <w:szCs w:val="28"/>
                      <w:shd w:val="clear" w:color="auto" w:fill="FFFFFF"/>
                    </w:rPr>
                    <w:t xml:space="preserve">, Ю. В. </w:t>
                  </w:r>
                  <w:proofErr w:type="spellStart"/>
                  <w:r w:rsidR="009023DA" w:rsidRPr="009023DA">
                    <w:rPr>
                      <w:rFonts w:ascii="Times New Roman" w:hAnsi="Times New Roman"/>
                      <w:sz w:val="28"/>
                      <w:szCs w:val="28"/>
                      <w:shd w:val="clear" w:color="auto" w:fill="FFFFFF"/>
                    </w:rPr>
                    <w:t>Францифоров</w:t>
                  </w:r>
                  <w:proofErr w:type="spellEnd"/>
                  <w:r w:rsidR="009023DA" w:rsidRPr="009023DA">
                    <w:rPr>
                      <w:rFonts w:ascii="Times New Roman" w:hAnsi="Times New Roman"/>
                      <w:sz w:val="28"/>
                      <w:szCs w:val="28"/>
                      <w:shd w:val="clear" w:color="auto" w:fill="FFFFFF"/>
                    </w:rPr>
                    <w:t xml:space="preserve">. — 12-е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2020. — 244 с. — (Профессиональное образование). — ISBN 978-5-534-12888-8.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2" w:tgtFrame="_blank" w:history="1">
                    <w:r w:rsidR="009023DA" w:rsidRPr="009023DA">
                      <w:rPr>
                        <w:rStyle w:val="a8"/>
                        <w:rFonts w:ascii="Times New Roman" w:hAnsi="Times New Roman"/>
                        <w:color w:val="auto"/>
                        <w:sz w:val="28"/>
                        <w:szCs w:val="28"/>
                        <w:u w:val="none"/>
                        <w:shd w:val="clear" w:color="auto" w:fill="FFFFFF"/>
                      </w:rPr>
                      <w:t>https://www.biblio-online.ru/bcode/448516</w:t>
                    </w:r>
                  </w:hyperlink>
                  <w:r w:rsidR="009023DA" w:rsidRPr="009023DA">
                    <w:rPr>
                      <w:rFonts w:ascii="Times New Roman" w:hAnsi="Times New Roman"/>
                      <w:sz w:val="28"/>
                      <w:szCs w:val="28"/>
                      <w:shd w:val="clear" w:color="auto" w:fill="FFFFFF"/>
                    </w:rPr>
                    <w:t>.</w:t>
                  </w:r>
                </w:p>
                <w:p w:rsidR="00366ECC" w:rsidRPr="009023DA" w:rsidRDefault="00366ECC" w:rsidP="009023DA">
                  <w:pPr>
                    <w:pStyle w:val="a7"/>
                    <w:spacing w:after="0" w:line="240" w:lineRule="auto"/>
                    <w:ind w:left="0"/>
                    <w:rPr>
                      <w:rFonts w:ascii="Times New Roman" w:eastAsia="Calibri" w:hAnsi="Times New Roman"/>
                      <w:bCs/>
                      <w:sz w:val="28"/>
                      <w:szCs w:val="28"/>
                    </w:rPr>
                  </w:pPr>
                  <w:r w:rsidRPr="009023DA">
                    <w:rPr>
                      <w:rFonts w:ascii="Times New Roman" w:eastAsia="Calibri" w:hAnsi="Times New Roman"/>
                      <w:bCs/>
                      <w:sz w:val="28"/>
                      <w:szCs w:val="28"/>
                    </w:rPr>
                    <w:t xml:space="preserve"> 6. </w:t>
                  </w:r>
                  <w:r w:rsidR="009023DA" w:rsidRPr="009023DA">
                    <w:rPr>
                      <w:rFonts w:ascii="Times New Roman" w:hAnsi="Times New Roman"/>
                      <w:sz w:val="28"/>
                      <w:szCs w:val="28"/>
                      <w:shd w:val="clear" w:color="auto" w:fill="FFFFFF"/>
                    </w:rPr>
                    <w:t>Уголовно-процессуальные акты</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Г. В. Стародубова [и др.] ; под редакцией Г. В. </w:t>
                  </w:r>
                  <w:proofErr w:type="spellStart"/>
                  <w:r w:rsidR="009023DA" w:rsidRPr="009023DA">
                    <w:rPr>
                      <w:rFonts w:ascii="Times New Roman" w:hAnsi="Times New Roman"/>
                      <w:sz w:val="28"/>
                      <w:szCs w:val="28"/>
                      <w:shd w:val="clear" w:color="auto" w:fill="FFFFFF"/>
                    </w:rPr>
                    <w:t>Стародубоой</w:t>
                  </w:r>
                  <w:proofErr w:type="spellEnd"/>
                  <w:r w:rsidR="009023DA" w:rsidRPr="009023DA">
                    <w:rPr>
                      <w:rFonts w:ascii="Times New Roman" w:hAnsi="Times New Roman"/>
                      <w:sz w:val="28"/>
                      <w:szCs w:val="28"/>
                      <w:shd w:val="clear" w:color="auto" w:fill="FFFFFF"/>
                    </w:rPr>
                    <w:t xml:space="preserve">. — 2-е изд.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446 с. — (Профессиональное образование). — ISBN 978-5-534-06313-4.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3" w:tgtFrame="_blank" w:history="1">
                    <w:r w:rsidR="009023DA" w:rsidRPr="009023DA">
                      <w:rPr>
                        <w:rStyle w:val="a8"/>
                        <w:rFonts w:ascii="Times New Roman" w:hAnsi="Times New Roman"/>
                        <w:color w:val="auto"/>
                        <w:sz w:val="28"/>
                        <w:szCs w:val="28"/>
                        <w:u w:val="none"/>
                        <w:shd w:val="clear" w:color="auto" w:fill="FFFFFF"/>
                      </w:rPr>
                      <w:t>https://www.biblio-online.ru/bcode/441322</w:t>
                    </w:r>
                  </w:hyperlink>
                  <w:r w:rsidR="009023DA" w:rsidRPr="009023DA">
                    <w:rPr>
                      <w:rFonts w:ascii="Times New Roman" w:hAnsi="Times New Roman"/>
                      <w:sz w:val="28"/>
                      <w:szCs w:val="28"/>
                      <w:shd w:val="clear" w:color="auto" w:fill="FFFFFF"/>
                    </w:rPr>
                    <w:t>.</w:t>
                  </w:r>
                </w:p>
              </w:tc>
            </w:tr>
            <w:tr w:rsidR="00366ECC" w:rsidRPr="00175FAA"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366ECC" w:rsidRPr="009023DA" w:rsidRDefault="00366ECC" w:rsidP="009023DA">
                  <w:pPr>
                    <w:pStyle w:val="a7"/>
                    <w:spacing w:after="0" w:line="240" w:lineRule="auto"/>
                    <w:ind w:left="0"/>
                    <w:rPr>
                      <w:rFonts w:ascii="Times New Roman" w:eastAsia="Calibri" w:hAnsi="Times New Roman"/>
                      <w:sz w:val="28"/>
                      <w:szCs w:val="28"/>
                    </w:rPr>
                  </w:pPr>
                  <w:r w:rsidRPr="009023DA">
                    <w:rPr>
                      <w:rFonts w:ascii="Times New Roman" w:eastAsia="Calibri" w:hAnsi="Times New Roman"/>
                      <w:bCs/>
                      <w:sz w:val="28"/>
                      <w:szCs w:val="28"/>
                    </w:rPr>
                    <w:t xml:space="preserve">7. </w:t>
                  </w:r>
                  <w:r w:rsidR="009023DA" w:rsidRPr="009023DA">
                    <w:rPr>
                      <w:rFonts w:ascii="Times New Roman" w:hAnsi="Times New Roman"/>
                      <w:sz w:val="28"/>
                      <w:szCs w:val="28"/>
                      <w:shd w:val="clear" w:color="auto" w:fill="FFFFFF"/>
                    </w:rPr>
                    <w:t>Уголовно-процессуальное право. Практикум</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В. И. Качалов, О. В. Качалова, В. В. Ершов, В. А. Давыдов ; ответственный редактор В. В. Ершов, В. А. Давыдов. — 5-е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390 с. — (Профессиональное образование). — ISBN 978-5-9916-6828-6.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4" w:tgtFrame="_blank" w:history="1">
                    <w:r w:rsidR="009023DA" w:rsidRPr="009023DA">
                      <w:rPr>
                        <w:rStyle w:val="a8"/>
                        <w:rFonts w:ascii="Times New Roman" w:hAnsi="Times New Roman"/>
                        <w:color w:val="auto"/>
                        <w:sz w:val="28"/>
                        <w:szCs w:val="28"/>
                        <w:u w:val="none"/>
                        <w:shd w:val="clear" w:color="auto" w:fill="FFFFFF"/>
                      </w:rPr>
                      <w:t>https://www.biblio-online.ru/bcode/434054</w:t>
                    </w:r>
                  </w:hyperlink>
                  <w:r w:rsidR="009023DA" w:rsidRPr="009023DA">
                    <w:rPr>
                      <w:rFonts w:ascii="Times New Roman" w:hAnsi="Times New Roman"/>
                      <w:sz w:val="28"/>
                      <w:szCs w:val="28"/>
                      <w:shd w:val="clear" w:color="auto" w:fill="FFFFFF"/>
                    </w:rPr>
                    <w:t>.</w:t>
                  </w:r>
                </w:p>
              </w:tc>
            </w:tr>
            <w:tr w:rsidR="00366ECC" w:rsidRPr="00175FA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sz w:val="28"/>
                      <w:szCs w:val="28"/>
                      <w:lang w:val="ru-RU"/>
                    </w:rPr>
                  </w:pPr>
                </w:p>
              </w:tc>
            </w:tr>
            <w:tr w:rsidR="00366ECC" w:rsidRPr="00175FAA"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366ECC" w:rsidRPr="009023DA" w:rsidRDefault="00F10E76" w:rsidP="0027696F">
                  <w:pPr>
                    <w:rPr>
                      <w:b/>
                      <w:sz w:val="28"/>
                      <w:szCs w:val="28"/>
                      <w:lang w:val="ru-RU"/>
                    </w:rPr>
                  </w:pPr>
                  <w:r w:rsidRPr="009023DA">
                    <w:rPr>
                      <w:b/>
                      <w:sz w:val="28"/>
                      <w:szCs w:val="28"/>
                      <w:lang w:val="ru-RU"/>
                    </w:rPr>
                    <w:t xml:space="preserve">                                  Нормативные правовые акты</w:t>
                  </w:r>
                </w:p>
                <w:p w:rsidR="00F10E76" w:rsidRPr="009023DA" w:rsidRDefault="00F10E76" w:rsidP="0027696F">
                  <w:pPr>
                    <w:rPr>
                      <w:b/>
                      <w:sz w:val="28"/>
                      <w:szCs w:val="28"/>
                      <w:lang w:val="ru-RU"/>
                    </w:rPr>
                  </w:pPr>
                </w:p>
                <w:p w:rsidR="00F10E76" w:rsidRPr="009023DA" w:rsidRDefault="00F10E76" w:rsidP="0027696F">
                  <w:pPr>
                    <w:rPr>
                      <w:sz w:val="28"/>
                      <w:szCs w:val="28"/>
                      <w:lang w:val="ru-RU"/>
                    </w:rPr>
                  </w:pPr>
                  <w:r w:rsidRPr="009023DA">
                    <w:rPr>
                      <w:b/>
                      <w:sz w:val="28"/>
                      <w:szCs w:val="28"/>
                      <w:lang w:val="ru-RU"/>
                    </w:rPr>
                    <w:t>8.</w:t>
                  </w:r>
                  <w:r w:rsidRPr="009023DA">
                    <w:rPr>
                      <w:sz w:val="28"/>
                      <w:szCs w:val="28"/>
                      <w:lang w:val="ru-RU"/>
                    </w:rPr>
                    <w:t xml:space="preserve"> Конституции РФ от 30.12.2008 № 6-ФКЗ, от 30.12.2008 № 7-ФКЗ, от 05.02.2014 № 2-ФКЗ, от 21.07.2014 № 11-ФКЗ // СЗ РФ.</w:t>
                  </w:r>
                  <w:r w:rsidRPr="009023DA">
                    <w:rPr>
                      <w:b/>
                      <w:sz w:val="28"/>
                      <w:szCs w:val="28"/>
                      <w:lang w:val="ru-RU"/>
                    </w:rPr>
                    <w:t xml:space="preserve"> -</w:t>
                  </w:r>
                  <w:r w:rsidRPr="009023DA">
                    <w:rPr>
                      <w:sz w:val="28"/>
                      <w:szCs w:val="28"/>
                      <w:lang w:val="ru-RU"/>
                    </w:rPr>
                    <w:t xml:space="preserve"> 2014. </w:t>
                  </w:r>
                  <w:r w:rsidRPr="009023DA">
                    <w:rPr>
                      <w:b/>
                      <w:sz w:val="28"/>
                      <w:szCs w:val="28"/>
                      <w:lang w:val="ru-RU"/>
                    </w:rPr>
                    <w:t>-</w:t>
                  </w:r>
                  <w:r w:rsidRPr="009023DA">
                    <w:rPr>
                      <w:sz w:val="28"/>
                      <w:szCs w:val="28"/>
                      <w:lang w:val="ru-RU"/>
                    </w:rPr>
                    <w:t xml:space="preserve"> № 31. </w:t>
                  </w:r>
                  <w:r w:rsidRPr="009023DA">
                    <w:rPr>
                      <w:b/>
                      <w:sz w:val="28"/>
                      <w:szCs w:val="28"/>
                      <w:lang w:val="ru-RU"/>
                    </w:rPr>
                    <w:t>-</w:t>
                  </w:r>
                  <w:r w:rsidRPr="009023DA">
                    <w:rPr>
                      <w:sz w:val="28"/>
                      <w:szCs w:val="28"/>
                      <w:lang w:val="ru-RU"/>
                    </w:rPr>
                    <w:t xml:space="preserve"> Ст. 4398.</w:t>
                  </w:r>
                </w:p>
                <w:p w:rsidR="00F10E76" w:rsidRPr="009023DA" w:rsidRDefault="00F10E76" w:rsidP="00F10E76">
                  <w:pPr>
                    <w:rPr>
                      <w:sz w:val="28"/>
                      <w:szCs w:val="28"/>
                      <w:lang w:val="ru-RU"/>
                    </w:rPr>
                  </w:pPr>
                  <w:r w:rsidRPr="009023DA">
                    <w:rPr>
                      <w:sz w:val="28"/>
                      <w:szCs w:val="28"/>
                      <w:lang w:val="ru-RU"/>
                    </w:rPr>
                    <w:t>9. Уголовный кодекс Российской Федерации (УК РФ) от 13.06.1996 № 63-ФЗ // Собрание законодательства РФ, 17.06.1996, N 25, ст. 2954.</w:t>
                  </w:r>
                </w:p>
                <w:p w:rsidR="00F10E76" w:rsidRPr="009023DA" w:rsidRDefault="00F10E76" w:rsidP="00F10E76">
                  <w:pPr>
                    <w:rPr>
                      <w:sz w:val="28"/>
                      <w:szCs w:val="28"/>
                      <w:lang w:val="ru-RU"/>
                    </w:rPr>
                  </w:pPr>
                  <w:r w:rsidRPr="009023DA">
                    <w:rPr>
                      <w:rFonts w:eastAsia="Arial Unicode MS"/>
                      <w:sz w:val="28"/>
                      <w:szCs w:val="28"/>
                      <w:highlight w:val="white"/>
                      <w:lang w:val="ru-RU" w:eastAsia="ru-RU"/>
                    </w:rPr>
                    <w:t>10. Уголовн</w:t>
                  </w:r>
                  <w:proofErr w:type="gramStart"/>
                  <w:r w:rsidRPr="009023DA">
                    <w:rPr>
                      <w:rFonts w:eastAsia="Arial Unicode MS"/>
                      <w:sz w:val="28"/>
                      <w:szCs w:val="28"/>
                      <w:highlight w:val="white"/>
                      <w:lang w:val="ru-RU" w:eastAsia="ru-RU"/>
                    </w:rPr>
                    <w:t>о-</w:t>
                  </w:r>
                  <w:proofErr w:type="gramEnd"/>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процессуальный</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кодекс Российской </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Федерации</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от 18.12.2001 N 174-</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ФЗ</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 </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Российская</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газета, N 249, 22.12.2001</w:t>
                  </w:r>
                </w:p>
                <w:p w:rsidR="00F10E76" w:rsidRPr="009023DA" w:rsidRDefault="00F10E76" w:rsidP="0027696F">
                  <w:pPr>
                    <w:rPr>
                      <w:sz w:val="28"/>
                      <w:szCs w:val="28"/>
                      <w:lang w:val="ru-RU"/>
                    </w:rPr>
                  </w:pPr>
                </w:p>
              </w:tc>
            </w:tr>
          </w:tbl>
          <w:p w:rsidR="00366ECC" w:rsidRPr="009023DA" w:rsidRDefault="00366ECC" w:rsidP="0027696F">
            <w:pPr>
              <w:rPr>
                <w:sz w:val="28"/>
                <w:szCs w:val="28"/>
                <w:lang w:val="ru-RU"/>
              </w:rPr>
            </w:pPr>
          </w:p>
        </w:tc>
      </w:tr>
      <w:tr w:rsidR="00366ECC" w:rsidRPr="00175FAA" w:rsidTr="00366ECC">
        <w:trPr>
          <w:trHeight w:val="272"/>
        </w:trPr>
        <w:tc>
          <w:tcPr>
            <w:tcW w:w="29" w:type="dxa"/>
            <w:gridSpan w:val="2"/>
          </w:tcPr>
          <w:p w:rsidR="00366ECC" w:rsidRPr="008D4023" w:rsidRDefault="00366ECC" w:rsidP="0027696F">
            <w:pPr>
              <w:pStyle w:val="EmptyLayoutCell"/>
              <w:rPr>
                <w:lang w:val="ru-RU"/>
              </w:rPr>
            </w:pPr>
          </w:p>
        </w:tc>
        <w:tc>
          <w:tcPr>
            <w:tcW w:w="836" w:type="dxa"/>
            <w:gridSpan w:val="5"/>
          </w:tcPr>
          <w:p w:rsidR="00366ECC" w:rsidRPr="008D4023" w:rsidRDefault="00366ECC" w:rsidP="0027696F">
            <w:pPr>
              <w:pStyle w:val="EmptyLayoutCell"/>
              <w:rPr>
                <w:lang w:val="ru-RU"/>
              </w:rPr>
            </w:pPr>
          </w:p>
        </w:tc>
        <w:tc>
          <w:tcPr>
            <w:tcW w:w="8157" w:type="dxa"/>
            <w:gridSpan w:val="6"/>
          </w:tcPr>
          <w:p w:rsidR="00366ECC" w:rsidRPr="008D4023" w:rsidRDefault="00366ECC" w:rsidP="0027696F">
            <w:pPr>
              <w:pStyle w:val="EmptyLayoutCell"/>
              <w:rPr>
                <w:lang w:val="ru-RU"/>
              </w:rPr>
            </w:pPr>
          </w:p>
        </w:tc>
        <w:tc>
          <w:tcPr>
            <w:tcW w:w="800" w:type="dxa"/>
            <w:gridSpan w:val="6"/>
          </w:tcPr>
          <w:p w:rsidR="00366ECC" w:rsidRPr="008D4023" w:rsidRDefault="00366ECC" w:rsidP="0027696F">
            <w:pPr>
              <w:pStyle w:val="EmptyLayoutCell"/>
              <w:rPr>
                <w:lang w:val="ru-RU"/>
              </w:rPr>
            </w:pPr>
          </w:p>
        </w:tc>
        <w:tc>
          <w:tcPr>
            <w:tcW w:w="40" w:type="dxa"/>
          </w:tcPr>
          <w:p w:rsidR="00366ECC" w:rsidRPr="008D4023" w:rsidRDefault="00366ECC" w:rsidP="0027696F">
            <w:pPr>
              <w:pStyle w:val="EmptyLayoutCell"/>
              <w:rPr>
                <w:lang w:val="ru-RU"/>
              </w:rPr>
            </w:pPr>
          </w:p>
        </w:tc>
      </w:tr>
      <w:tr w:rsidR="00366ECC" w:rsidRPr="00175FAA" w:rsidTr="00366ECC">
        <w:trPr>
          <w:trHeight w:val="425"/>
        </w:trPr>
        <w:tc>
          <w:tcPr>
            <w:tcW w:w="9862" w:type="dxa"/>
            <w:gridSpan w:val="20"/>
          </w:tcPr>
          <w:tbl>
            <w:tblPr>
              <w:tblW w:w="0" w:type="auto"/>
              <w:tblCellMar>
                <w:left w:w="0" w:type="dxa"/>
                <w:right w:w="0" w:type="dxa"/>
              </w:tblCellMar>
              <w:tblLook w:val="0000" w:firstRow="0" w:lastRow="0" w:firstColumn="0" w:lastColumn="0" w:noHBand="0" w:noVBand="0"/>
            </w:tblPr>
            <w:tblGrid>
              <w:gridCol w:w="9637"/>
            </w:tblGrid>
            <w:tr w:rsidR="00366ECC" w:rsidRPr="00175FAA" w:rsidTr="0027696F">
              <w:trPr>
                <w:trHeight w:val="345"/>
              </w:trPr>
              <w:tc>
                <w:tcPr>
                  <w:tcW w:w="9637" w:type="dxa"/>
                  <w:tcMar>
                    <w:top w:w="40" w:type="dxa"/>
                    <w:left w:w="40" w:type="dxa"/>
                    <w:bottom w:w="40" w:type="dxa"/>
                    <w:right w:w="40" w:type="dxa"/>
                  </w:tcMar>
                </w:tcPr>
                <w:p w:rsidR="000A4219" w:rsidRPr="007C5106" w:rsidRDefault="000A4219" w:rsidP="000A4219">
                  <w:pPr>
                    <w:jc w:val="center"/>
                    <w:rPr>
                      <w:b/>
                      <w:color w:val="000000"/>
                      <w:sz w:val="28"/>
                      <w:szCs w:val="28"/>
                      <w:lang w:val="ru-RU"/>
                    </w:rPr>
                  </w:pPr>
                  <w:r w:rsidRPr="007C5106">
                    <w:rPr>
                      <w:b/>
                      <w:color w:val="000000"/>
                      <w:sz w:val="28"/>
                      <w:szCs w:val="28"/>
                      <w:lang w:val="ru-RU"/>
                    </w:rPr>
                    <w:t xml:space="preserve">Современные  профессиональные базы данных и </w:t>
                  </w:r>
                </w:p>
                <w:p w:rsidR="000A4219" w:rsidRPr="008D4023" w:rsidRDefault="000A4219" w:rsidP="000A4219">
                  <w:pPr>
                    <w:jc w:val="center"/>
                    <w:rPr>
                      <w:lang w:val="ru-RU"/>
                    </w:rPr>
                  </w:pPr>
                  <w:r w:rsidRPr="007C5106">
                    <w:rPr>
                      <w:b/>
                      <w:color w:val="000000"/>
                      <w:sz w:val="28"/>
                      <w:szCs w:val="28"/>
                      <w:lang w:val="ru-RU"/>
                    </w:rPr>
                    <w:t>информационные ресурсы сети Интернет</w:t>
                  </w:r>
                </w:p>
              </w:tc>
            </w:tr>
          </w:tbl>
          <w:p w:rsidR="00366ECC" w:rsidRPr="008D4023" w:rsidRDefault="00366ECC" w:rsidP="0027696F">
            <w:pPr>
              <w:rPr>
                <w:lang w:val="ru-RU"/>
              </w:rPr>
            </w:pPr>
          </w:p>
        </w:tc>
      </w:tr>
      <w:tr w:rsidR="00366ECC" w:rsidRPr="00175FAA" w:rsidTr="00366ECC">
        <w:trPr>
          <w:trHeight w:val="211"/>
        </w:trPr>
        <w:tc>
          <w:tcPr>
            <w:tcW w:w="29" w:type="dxa"/>
            <w:gridSpan w:val="2"/>
          </w:tcPr>
          <w:p w:rsidR="00366ECC" w:rsidRPr="008D4023" w:rsidRDefault="00366ECC" w:rsidP="0027696F">
            <w:pPr>
              <w:pStyle w:val="EmptyLayoutCell"/>
              <w:rPr>
                <w:lang w:val="ru-RU"/>
              </w:rPr>
            </w:pPr>
          </w:p>
        </w:tc>
        <w:tc>
          <w:tcPr>
            <w:tcW w:w="836" w:type="dxa"/>
            <w:gridSpan w:val="5"/>
          </w:tcPr>
          <w:p w:rsidR="00366ECC" w:rsidRPr="008D4023" w:rsidRDefault="00366ECC" w:rsidP="0027696F">
            <w:pPr>
              <w:pStyle w:val="EmptyLayoutCell"/>
              <w:rPr>
                <w:lang w:val="ru-RU"/>
              </w:rPr>
            </w:pPr>
          </w:p>
        </w:tc>
        <w:tc>
          <w:tcPr>
            <w:tcW w:w="8157" w:type="dxa"/>
            <w:gridSpan w:val="6"/>
          </w:tcPr>
          <w:p w:rsidR="00366ECC" w:rsidRPr="008D4023" w:rsidRDefault="00366ECC" w:rsidP="0027696F">
            <w:pPr>
              <w:pStyle w:val="EmptyLayoutCell"/>
              <w:rPr>
                <w:lang w:val="ru-RU"/>
              </w:rPr>
            </w:pPr>
          </w:p>
        </w:tc>
        <w:tc>
          <w:tcPr>
            <w:tcW w:w="800" w:type="dxa"/>
            <w:gridSpan w:val="6"/>
          </w:tcPr>
          <w:p w:rsidR="00366ECC" w:rsidRPr="008D4023" w:rsidRDefault="00366ECC" w:rsidP="0027696F">
            <w:pPr>
              <w:pStyle w:val="EmptyLayoutCell"/>
              <w:rPr>
                <w:lang w:val="ru-RU"/>
              </w:rPr>
            </w:pPr>
          </w:p>
        </w:tc>
        <w:tc>
          <w:tcPr>
            <w:tcW w:w="40" w:type="dxa"/>
          </w:tcPr>
          <w:p w:rsidR="00366ECC" w:rsidRPr="008D4023" w:rsidRDefault="00366ECC" w:rsidP="0027696F">
            <w:pPr>
              <w:pStyle w:val="EmptyLayoutCell"/>
              <w:rPr>
                <w:lang w:val="ru-RU"/>
              </w:rPr>
            </w:pPr>
          </w:p>
        </w:tc>
      </w:tr>
      <w:tr w:rsidR="00366ECC" w:rsidRPr="00175FAA" w:rsidTr="00366ECC">
        <w:tc>
          <w:tcPr>
            <w:tcW w:w="29" w:type="dxa"/>
            <w:gridSpan w:val="2"/>
          </w:tcPr>
          <w:p w:rsidR="00366ECC" w:rsidRPr="008D4023" w:rsidRDefault="00366ECC" w:rsidP="0027696F">
            <w:pPr>
              <w:pStyle w:val="EmptyLayoutCell"/>
              <w:rPr>
                <w:lang w:val="ru-RU"/>
              </w:rPr>
            </w:pPr>
          </w:p>
        </w:tc>
        <w:tc>
          <w:tcPr>
            <w:tcW w:w="9833" w:type="dxa"/>
            <w:gridSpan w:val="18"/>
          </w:tcPr>
          <w:tbl>
            <w:tblPr>
              <w:tblW w:w="0" w:type="auto"/>
              <w:tblCellMar>
                <w:left w:w="0" w:type="dxa"/>
                <w:right w:w="0" w:type="dxa"/>
              </w:tblCellMar>
              <w:tblLook w:val="0000" w:firstRow="0" w:lastRow="0" w:firstColumn="0" w:lastColumn="0" w:noHBand="0" w:noVBand="0"/>
            </w:tblPr>
            <w:tblGrid>
              <w:gridCol w:w="9637"/>
            </w:tblGrid>
            <w:tr w:rsidR="00366ECC" w:rsidTr="0027696F">
              <w:trPr>
                <w:trHeight w:val="279"/>
              </w:trPr>
              <w:tc>
                <w:tcPr>
                  <w:tcW w:w="9637" w:type="dxa"/>
                  <w:tcMar>
                    <w:top w:w="40" w:type="dxa"/>
                    <w:left w:w="40" w:type="dxa"/>
                    <w:bottom w:w="40" w:type="dxa"/>
                    <w:right w:w="40" w:type="dxa"/>
                  </w:tcMar>
                </w:tcPr>
                <w:p w:rsidR="00366ECC" w:rsidRDefault="00366ECC" w:rsidP="0027696F">
                  <w:r>
                    <w:rPr>
                      <w:color w:val="000000"/>
                      <w:sz w:val="28"/>
                    </w:rPr>
                    <w:t xml:space="preserve">- </w:t>
                  </w:r>
                  <w:proofErr w:type="spellStart"/>
                  <w:r>
                    <w:rPr>
                      <w:color w:val="000000"/>
                      <w:sz w:val="28"/>
                    </w:rPr>
                    <w:t>Кодекс</w:t>
                  </w:r>
                  <w:proofErr w:type="spellEnd"/>
                  <w:r>
                    <w:rPr>
                      <w:color w:val="000000"/>
                      <w:sz w:val="28"/>
                    </w:rPr>
                    <w:t>: www.kodeks.ru</w:t>
                  </w:r>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Министерство внутренних дел РФ: </w:t>
                  </w:r>
                  <w:r>
                    <w:rPr>
                      <w:color w:val="000000"/>
                      <w:sz w:val="28"/>
                    </w:rPr>
                    <w:t>www</w:t>
                  </w:r>
                  <w:r w:rsidRPr="008D4023">
                    <w:rPr>
                      <w:color w:val="000000"/>
                      <w:sz w:val="28"/>
                      <w:lang w:val="ru-RU"/>
                    </w:rPr>
                    <w:t>.</w:t>
                  </w:r>
                  <w:proofErr w:type="spellStart"/>
                  <w:r>
                    <w:rPr>
                      <w:color w:val="000000"/>
                      <w:sz w:val="28"/>
                    </w:rPr>
                    <w:t>mvd</w:t>
                  </w:r>
                  <w:proofErr w:type="spellEnd"/>
                  <w:r w:rsidRPr="008D4023">
                    <w:rPr>
                      <w:color w:val="000000"/>
                      <w:sz w:val="28"/>
                      <w:lang w:val="ru-RU"/>
                    </w:rPr>
                    <w:t>.</w:t>
                  </w:r>
                  <w:proofErr w:type="spellStart"/>
                  <w:r>
                    <w:rPr>
                      <w:color w:val="000000"/>
                      <w:sz w:val="28"/>
                    </w:rPr>
                    <w:t>ru</w:t>
                  </w:r>
                  <w:proofErr w:type="spellEnd"/>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Министерство юстиции Российской Федерации: </w:t>
                  </w:r>
                  <w:r>
                    <w:rPr>
                      <w:color w:val="000000"/>
                      <w:sz w:val="28"/>
                    </w:rPr>
                    <w:t>www</w:t>
                  </w:r>
                  <w:r w:rsidRPr="008D4023">
                    <w:rPr>
                      <w:color w:val="000000"/>
                      <w:sz w:val="28"/>
                      <w:lang w:val="ru-RU"/>
                    </w:rPr>
                    <w:t>.</w:t>
                  </w:r>
                  <w:proofErr w:type="spellStart"/>
                  <w:r>
                    <w:rPr>
                      <w:color w:val="000000"/>
                      <w:sz w:val="28"/>
                    </w:rPr>
                    <w:t>minjust</w:t>
                  </w:r>
                  <w:proofErr w:type="spellEnd"/>
                  <w:r w:rsidRPr="008D4023">
                    <w:rPr>
                      <w:color w:val="000000"/>
                      <w:sz w:val="28"/>
                      <w:lang w:val="ru-RU"/>
                    </w:rPr>
                    <w:t>.</w:t>
                  </w:r>
                  <w:proofErr w:type="spellStart"/>
                  <w:r>
                    <w:rPr>
                      <w:color w:val="000000"/>
                      <w:sz w:val="28"/>
                    </w:rPr>
                    <w:t>ru</w:t>
                  </w:r>
                  <w:proofErr w:type="spellEnd"/>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интернет-портал правовой информации: </w:t>
                  </w:r>
                  <w:r>
                    <w:rPr>
                      <w:color w:val="000000"/>
                      <w:sz w:val="28"/>
                    </w:rPr>
                    <w:t>www</w:t>
                  </w:r>
                  <w:r w:rsidRPr="008D4023">
                    <w:rPr>
                      <w:color w:val="000000"/>
                      <w:sz w:val="28"/>
                      <w:lang w:val="ru-RU"/>
                    </w:rPr>
                    <w:t>.</w:t>
                  </w:r>
                  <w:proofErr w:type="spellStart"/>
                  <w:r>
                    <w:rPr>
                      <w:color w:val="000000"/>
                      <w:sz w:val="28"/>
                    </w:rPr>
                    <w:t>pravo</w:t>
                  </w:r>
                  <w:proofErr w:type="spellEnd"/>
                  <w:r w:rsidRPr="008D4023">
                    <w:rPr>
                      <w:color w:val="000000"/>
                      <w:sz w:val="28"/>
                      <w:lang w:val="ru-RU"/>
                    </w:rPr>
                    <w:t>.</w:t>
                  </w:r>
                  <w:proofErr w:type="spellStart"/>
                  <w:r>
                    <w:rPr>
                      <w:color w:val="000000"/>
                      <w:sz w:val="28"/>
                    </w:rPr>
                    <w:t>fso</w:t>
                  </w:r>
                  <w:proofErr w:type="spellEnd"/>
                  <w:r w:rsidRPr="008D4023">
                    <w:rPr>
                      <w:color w:val="000000"/>
                      <w:sz w:val="28"/>
                      <w:lang w:val="ru-RU"/>
                    </w:rPr>
                    <w:t>.</w:t>
                  </w:r>
                  <w:proofErr w:type="spellStart"/>
                  <w:r>
                    <w:rPr>
                      <w:color w:val="000000"/>
                      <w:sz w:val="28"/>
                    </w:rPr>
                    <w:t>gov</w:t>
                  </w:r>
                  <w:proofErr w:type="spellEnd"/>
                  <w:r w:rsidRPr="008D4023">
                    <w:rPr>
                      <w:color w:val="000000"/>
                      <w:sz w:val="28"/>
                      <w:lang w:val="ru-RU"/>
                    </w:rPr>
                    <w:t>.</w:t>
                  </w:r>
                  <w:proofErr w:type="spellStart"/>
                  <w:r>
                    <w:rPr>
                      <w:color w:val="000000"/>
                      <w:sz w:val="28"/>
                    </w:rPr>
                    <w:t>ru</w:t>
                  </w:r>
                  <w:proofErr w:type="spellEnd"/>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интернет-портал правовой информации: </w:t>
                  </w:r>
                  <w:r>
                    <w:rPr>
                      <w:color w:val="000000"/>
                      <w:sz w:val="28"/>
                    </w:rPr>
                    <w:t>www</w:t>
                  </w:r>
                  <w:r w:rsidRPr="008D4023">
                    <w:rPr>
                      <w:color w:val="000000"/>
                      <w:sz w:val="28"/>
                      <w:lang w:val="ru-RU"/>
                    </w:rPr>
                    <w:t>.</w:t>
                  </w:r>
                  <w:proofErr w:type="spellStart"/>
                  <w:r>
                    <w:rPr>
                      <w:color w:val="000000"/>
                      <w:sz w:val="28"/>
                    </w:rPr>
                    <w:t>pravo</w:t>
                  </w:r>
                  <w:proofErr w:type="spellEnd"/>
                  <w:r w:rsidRPr="008D4023">
                    <w:rPr>
                      <w:color w:val="000000"/>
                      <w:sz w:val="28"/>
                      <w:lang w:val="ru-RU"/>
                    </w:rPr>
                    <w:t>.</w:t>
                  </w:r>
                  <w:proofErr w:type="spellStart"/>
                  <w:r>
                    <w:rPr>
                      <w:color w:val="000000"/>
                      <w:sz w:val="28"/>
                    </w:rPr>
                    <w:t>gov</w:t>
                  </w:r>
                  <w:proofErr w:type="spellEnd"/>
                  <w:r w:rsidRPr="008D4023">
                    <w:rPr>
                      <w:color w:val="000000"/>
                      <w:sz w:val="28"/>
                      <w:lang w:val="ru-RU"/>
                    </w:rPr>
                    <w:t>.</w:t>
                  </w:r>
                  <w:proofErr w:type="spellStart"/>
                  <w:r>
                    <w:rPr>
                      <w:color w:val="000000"/>
                      <w:sz w:val="28"/>
                    </w:rPr>
                    <w:t>ru</w:t>
                  </w:r>
                  <w:proofErr w:type="spellEnd"/>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сайт информационно-правового портала «Гарант»: </w:t>
                  </w:r>
                  <w:r>
                    <w:rPr>
                      <w:color w:val="000000"/>
                      <w:sz w:val="28"/>
                    </w:rPr>
                    <w:t>www</w:t>
                  </w:r>
                  <w:r w:rsidRPr="008D4023">
                    <w:rPr>
                      <w:color w:val="000000"/>
                      <w:sz w:val="28"/>
                      <w:lang w:val="ru-RU"/>
                    </w:rPr>
                    <w:t>.</w:t>
                  </w:r>
                  <w:proofErr w:type="spellStart"/>
                  <w:r>
                    <w:rPr>
                      <w:color w:val="000000"/>
                      <w:sz w:val="28"/>
                    </w:rPr>
                    <w:t>garant</w:t>
                  </w:r>
                  <w:proofErr w:type="spellEnd"/>
                  <w:r w:rsidRPr="008D4023">
                    <w:rPr>
                      <w:color w:val="000000"/>
                      <w:sz w:val="28"/>
                      <w:lang w:val="ru-RU"/>
                    </w:rPr>
                    <w:t>.</w:t>
                  </w:r>
                  <w:proofErr w:type="spellStart"/>
                  <w:r>
                    <w:rPr>
                      <w:color w:val="000000"/>
                      <w:sz w:val="28"/>
                    </w:rPr>
                    <w:t>ru</w:t>
                  </w:r>
                  <w:proofErr w:type="spellEnd"/>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Официальный сайт информационно-правового портала «</w:t>
                  </w:r>
                  <w:proofErr w:type="spellStart"/>
                  <w:r w:rsidRPr="008D4023">
                    <w:rPr>
                      <w:color w:val="000000"/>
                      <w:sz w:val="28"/>
                      <w:lang w:val="ru-RU"/>
                    </w:rPr>
                    <w:t>КонсультантПлюс</w:t>
                  </w:r>
                  <w:proofErr w:type="spellEnd"/>
                  <w:r w:rsidRPr="008D4023">
                    <w:rPr>
                      <w:color w:val="000000"/>
                      <w:sz w:val="28"/>
                      <w:lang w:val="ru-RU"/>
                    </w:rPr>
                    <w:t xml:space="preserve">»: </w:t>
                  </w:r>
                  <w:r>
                    <w:rPr>
                      <w:color w:val="000000"/>
                      <w:sz w:val="28"/>
                    </w:rPr>
                    <w:t>www</w:t>
                  </w:r>
                  <w:r w:rsidRPr="008D4023">
                    <w:rPr>
                      <w:color w:val="000000"/>
                      <w:sz w:val="28"/>
                      <w:lang w:val="ru-RU"/>
                    </w:rPr>
                    <w:t>.</w:t>
                  </w:r>
                  <w:r>
                    <w:rPr>
                      <w:color w:val="000000"/>
                      <w:sz w:val="28"/>
                    </w:rPr>
                    <w:t>consultant</w:t>
                  </w:r>
                  <w:r w:rsidRPr="008D4023">
                    <w:rPr>
                      <w:color w:val="000000"/>
                      <w:sz w:val="28"/>
                      <w:lang w:val="ru-RU"/>
                    </w:rPr>
                    <w:t>.</w:t>
                  </w:r>
                  <w:proofErr w:type="spellStart"/>
                  <w:r>
                    <w:rPr>
                      <w:color w:val="000000"/>
                      <w:sz w:val="28"/>
                    </w:rPr>
                    <w:t>ru</w:t>
                  </w:r>
                  <w:proofErr w:type="spellEnd"/>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Федеральная служба исполнения наказаний: </w:t>
                  </w:r>
                  <w:r>
                    <w:rPr>
                      <w:color w:val="000000"/>
                      <w:sz w:val="28"/>
                    </w:rPr>
                    <w:t>www</w:t>
                  </w:r>
                  <w:r w:rsidRPr="008D4023">
                    <w:rPr>
                      <w:color w:val="000000"/>
                      <w:sz w:val="28"/>
                      <w:lang w:val="ru-RU"/>
                    </w:rPr>
                    <w:t>.</w:t>
                  </w:r>
                  <w:proofErr w:type="spellStart"/>
                  <w:r>
                    <w:rPr>
                      <w:color w:val="000000"/>
                      <w:sz w:val="28"/>
                    </w:rPr>
                    <w:t>fsin</w:t>
                  </w:r>
                  <w:proofErr w:type="spellEnd"/>
                  <w:r w:rsidRPr="008D4023">
                    <w:rPr>
                      <w:color w:val="000000"/>
                      <w:sz w:val="28"/>
                      <w:lang w:val="ru-RU"/>
                    </w:rPr>
                    <w:t>.</w:t>
                  </w:r>
                  <w:proofErr w:type="spellStart"/>
                  <w:r>
                    <w:rPr>
                      <w:color w:val="000000"/>
                      <w:sz w:val="28"/>
                    </w:rPr>
                    <w:t>su</w:t>
                  </w:r>
                  <w:proofErr w:type="spellEnd"/>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Федеральный портал «Российское образование»: </w:t>
                  </w:r>
                  <w:r>
                    <w:rPr>
                      <w:color w:val="000000"/>
                      <w:sz w:val="28"/>
                    </w:rPr>
                    <w:t>www</w:t>
                  </w:r>
                  <w:r w:rsidRPr="008D4023">
                    <w:rPr>
                      <w:color w:val="000000"/>
                      <w:sz w:val="28"/>
                      <w:lang w:val="ru-RU"/>
                    </w:rPr>
                    <w:t>.</w:t>
                  </w:r>
                  <w:proofErr w:type="spellStart"/>
                  <w:r>
                    <w:rPr>
                      <w:color w:val="000000"/>
                      <w:sz w:val="28"/>
                    </w:rPr>
                    <w:t>edu</w:t>
                  </w:r>
                  <w:proofErr w:type="spellEnd"/>
                  <w:r w:rsidRPr="008D4023">
                    <w:rPr>
                      <w:color w:val="000000"/>
                      <w:sz w:val="28"/>
                      <w:lang w:val="ru-RU"/>
                    </w:rPr>
                    <w:t>.</w:t>
                  </w:r>
                  <w:proofErr w:type="spellStart"/>
                  <w:r>
                    <w:rPr>
                      <w:color w:val="000000"/>
                      <w:sz w:val="28"/>
                    </w:rPr>
                    <w:t>ru</w:t>
                  </w:r>
                  <w:proofErr w:type="spellEnd"/>
                </w:p>
              </w:tc>
            </w:tr>
            <w:tr w:rsidR="00366ECC" w:rsidRPr="00175FAA"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Юридическая Россия: </w:t>
                  </w:r>
                  <w:r>
                    <w:rPr>
                      <w:color w:val="000000"/>
                      <w:sz w:val="28"/>
                    </w:rPr>
                    <w:t>www</w:t>
                  </w:r>
                  <w:r w:rsidRPr="008D4023">
                    <w:rPr>
                      <w:color w:val="000000"/>
                      <w:sz w:val="28"/>
                      <w:lang w:val="ru-RU"/>
                    </w:rPr>
                    <w:t>.</w:t>
                  </w:r>
                  <w:r>
                    <w:rPr>
                      <w:color w:val="000000"/>
                      <w:sz w:val="28"/>
                    </w:rPr>
                    <w:t>law</w:t>
                  </w:r>
                  <w:r w:rsidRPr="008D4023">
                    <w:rPr>
                      <w:color w:val="000000"/>
                      <w:sz w:val="28"/>
                      <w:lang w:val="ru-RU"/>
                    </w:rPr>
                    <w:t>.</w:t>
                  </w:r>
                  <w:proofErr w:type="spellStart"/>
                  <w:r>
                    <w:rPr>
                      <w:color w:val="000000"/>
                      <w:sz w:val="28"/>
                    </w:rPr>
                    <w:t>edu</w:t>
                  </w:r>
                  <w:proofErr w:type="spellEnd"/>
                  <w:r w:rsidRPr="008D4023">
                    <w:rPr>
                      <w:color w:val="000000"/>
                      <w:sz w:val="28"/>
                      <w:lang w:val="ru-RU"/>
                    </w:rPr>
                    <w:t>.</w:t>
                  </w:r>
                  <w:proofErr w:type="spellStart"/>
                  <w:r>
                    <w:rPr>
                      <w:color w:val="000000"/>
                      <w:sz w:val="28"/>
                    </w:rPr>
                    <w:t>ru</w:t>
                  </w:r>
                  <w:proofErr w:type="spellEnd"/>
                </w:p>
              </w:tc>
            </w:tr>
          </w:tbl>
          <w:p w:rsidR="00366ECC" w:rsidRPr="008D4023" w:rsidRDefault="00366ECC" w:rsidP="0027696F">
            <w:pPr>
              <w:rPr>
                <w:lang w:val="ru-RU"/>
              </w:rPr>
            </w:pPr>
          </w:p>
        </w:tc>
      </w:tr>
    </w:tbl>
    <w:p w:rsidR="00833F57" w:rsidRDefault="00833F57" w:rsidP="00D21771">
      <w:pPr>
        <w:rPr>
          <w:lang w:val="ru-RU"/>
        </w:rPr>
      </w:pPr>
    </w:p>
    <w:tbl>
      <w:tblPr>
        <w:tblW w:w="0" w:type="auto"/>
        <w:tblCellMar>
          <w:left w:w="0" w:type="dxa"/>
          <w:right w:w="0" w:type="dxa"/>
        </w:tblCellMar>
        <w:tblLook w:val="0000" w:firstRow="0" w:lastRow="0" w:firstColumn="0" w:lastColumn="0" w:noHBand="0" w:noVBand="0"/>
      </w:tblPr>
      <w:tblGrid>
        <w:gridCol w:w="6"/>
        <w:gridCol w:w="22"/>
        <w:gridCol w:w="377"/>
        <w:gridCol w:w="39"/>
        <w:gridCol w:w="91"/>
        <w:gridCol w:w="8346"/>
        <w:gridCol w:w="474"/>
      </w:tblGrid>
      <w:tr w:rsidR="00136108" w:rsidRPr="00175FAA" w:rsidTr="0027696F">
        <w:trPr>
          <w:trHeight w:val="425"/>
        </w:trPr>
        <w:tc>
          <w:tcPr>
            <w:tcW w:w="9633" w:type="dxa"/>
            <w:gridSpan w:val="7"/>
          </w:tcPr>
          <w:tbl>
            <w:tblPr>
              <w:tblW w:w="0" w:type="auto"/>
              <w:tblCellMar>
                <w:left w:w="0" w:type="dxa"/>
                <w:right w:w="0" w:type="dxa"/>
              </w:tblCellMar>
              <w:tblLook w:val="0000" w:firstRow="0" w:lastRow="0" w:firstColumn="0" w:lastColumn="0" w:noHBand="0" w:noVBand="0"/>
            </w:tblPr>
            <w:tblGrid>
              <w:gridCol w:w="9355"/>
            </w:tblGrid>
            <w:tr w:rsidR="00136108" w:rsidRPr="00175FAA" w:rsidTr="0027696F">
              <w:trPr>
                <w:trHeight w:val="345"/>
              </w:trPr>
              <w:tc>
                <w:tcPr>
                  <w:tcW w:w="9637" w:type="dxa"/>
                  <w:tcMar>
                    <w:top w:w="40" w:type="dxa"/>
                    <w:left w:w="40" w:type="dxa"/>
                    <w:bottom w:w="40" w:type="dxa"/>
                    <w:right w:w="40" w:type="dxa"/>
                  </w:tcMar>
                </w:tcPr>
                <w:p w:rsidR="00136108" w:rsidRDefault="00136108" w:rsidP="0027696F">
                  <w:pPr>
                    <w:jc w:val="center"/>
                    <w:rPr>
                      <w:b/>
                      <w:color w:val="000000"/>
                      <w:sz w:val="28"/>
                      <w:szCs w:val="28"/>
                      <w:lang w:val="ru-RU"/>
                    </w:rPr>
                  </w:pPr>
                  <w:r w:rsidRPr="006F64B8">
                    <w:rPr>
                      <w:b/>
                      <w:color w:val="000000"/>
                      <w:sz w:val="28"/>
                      <w:szCs w:val="28"/>
                      <w:lang w:val="ru-RU"/>
                    </w:rPr>
                    <w:t xml:space="preserve">Перечень программного обеспечения </w:t>
                  </w:r>
                </w:p>
                <w:p w:rsidR="00136108" w:rsidRPr="006F64B8" w:rsidRDefault="00136108" w:rsidP="0027696F">
                  <w:pPr>
                    <w:jc w:val="center"/>
                    <w:rPr>
                      <w:sz w:val="28"/>
                      <w:szCs w:val="28"/>
                      <w:lang w:val="ru-RU"/>
                    </w:rPr>
                  </w:pPr>
                  <w:r w:rsidRPr="006F64B8">
                    <w:rPr>
                      <w:b/>
                      <w:color w:val="000000"/>
                      <w:sz w:val="28"/>
                      <w:szCs w:val="28"/>
                      <w:lang w:val="ru-RU"/>
                    </w:rPr>
                    <w:t xml:space="preserve">и информационных справочных систем </w:t>
                  </w:r>
                </w:p>
              </w:tc>
            </w:tr>
          </w:tbl>
          <w:p w:rsidR="00136108" w:rsidRPr="006F64B8" w:rsidRDefault="00136108" w:rsidP="0027696F">
            <w:pPr>
              <w:rPr>
                <w:sz w:val="28"/>
                <w:szCs w:val="28"/>
                <w:lang w:val="ru-RU"/>
              </w:rPr>
            </w:pPr>
          </w:p>
        </w:tc>
      </w:tr>
      <w:tr w:rsidR="00136108" w:rsidRPr="00175FAA" w:rsidTr="0027696F">
        <w:trPr>
          <w:gridAfter w:val="1"/>
          <w:wAfter w:w="493" w:type="dxa"/>
          <w:trHeight w:val="141"/>
        </w:trPr>
        <w:tc>
          <w:tcPr>
            <w:tcW w:w="1" w:type="dxa"/>
          </w:tcPr>
          <w:p w:rsidR="00136108" w:rsidRPr="006F64B8" w:rsidRDefault="00136108" w:rsidP="0027696F">
            <w:pPr>
              <w:pStyle w:val="EmptyLayoutCell"/>
              <w:rPr>
                <w:sz w:val="28"/>
                <w:szCs w:val="28"/>
                <w:lang w:val="ru-RU"/>
              </w:rPr>
            </w:pPr>
          </w:p>
        </w:tc>
        <w:tc>
          <w:tcPr>
            <w:tcW w:w="23" w:type="dxa"/>
          </w:tcPr>
          <w:p w:rsidR="00136108" w:rsidRPr="006F64B8" w:rsidRDefault="00136108" w:rsidP="0027696F">
            <w:pPr>
              <w:pStyle w:val="EmptyLayoutCell"/>
              <w:rPr>
                <w:sz w:val="28"/>
                <w:szCs w:val="28"/>
                <w:lang w:val="ru-RU"/>
              </w:rPr>
            </w:pPr>
          </w:p>
        </w:tc>
        <w:tc>
          <w:tcPr>
            <w:tcW w:w="391" w:type="dxa"/>
          </w:tcPr>
          <w:p w:rsidR="00136108" w:rsidRPr="006F64B8" w:rsidRDefault="00136108" w:rsidP="0027696F">
            <w:pPr>
              <w:pStyle w:val="EmptyLayoutCell"/>
              <w:rPr>
                <w:sz w:val="28"/>
                <w:szCs w:val="28"/>
                <w:lang w:val="ru-RU"/>
              </w:rPr>
            </w:pPr>
          </w:p>
        </w:tc>
        <w:tc>
          <w:tcPr>
            <w:tcW w:w="40" w:type="dxa"/>
          </w:tcPr>
          <w:p w:rsidR="00136108" w:rsidRPr="006F64B8" w:rsidRDefault="00136108" w:rsidP="0027696F">
            <w:pPr>
              <w:pStyle w:val="EmptyLayoutCell"/>
              <w:rPr>
                <w:sz w:val="28"/>
                <w:szCs w:val="28"/>
                <w:lang w:val="ru-RU"/>
              </w:rPr>
            </w:pPr>
          </w:p>
        </w:tc>
        <w:tc>
          <w:tcPr>
            <w:tcW w:w="94" w:type="dxa"/>
          </w:tcPr>
          <w:p w:rsidR="00136108" w:rsidRPr="006F64B8" w:rsidRDefault="00136108" w:rsidP="0027696F">
            <w:pPr>
              <w:pStyle w:val="EmptyLayoutCell"/>
              <w:rPr>
                <w:sz w:val="28"/>
                <w:szCs w:val="28"/>
                <w:lang w:val="ru-RU"/>
              </w:rPr>
            </w:pPr>
          </w:p>
        </w:tc>
        <w:tc>
          <w:tcPr>
            <w:tcW w:w="8591" w:type="dxa"/>
          </w:tcPr>
          <w:p w:rsidR="00136108" w:rsidRPr="007C5106" w:rsidRDefault="00136108" w:rsidP="0027696F">
            <w:pPr>
              <w:pStyle w:val="EmptyLayoutCell"/>
              <w:rPr>
                <w:sz w:val="28"/>
                <w:szCs w:val="28"/>
              </w:rPr>
            </w:pPr>
            <w:r w:rsidRPr="007C5106">
              <w:rPr>
                <w:sz w:val="28"/>
                <w:szCs w:val="28"/>
              </w:rPr>
              <w:t>­</w:t>
            </w:r>
            <w:r w:rsidRPr="007C5106">
              <w:rPr>
                <w:sz w:val="28"/>
                <w:szCs w:val="28"/>
              </w:rPr>
              <w:tab/>
              <w:t xml:space="preserve">Microsoft Power Point 2010, </w:t>
            </w:r>
          </w:p>
          <w:p w:rsidR="00136108" w:rsidRPr="007C5106" w:rsidRDefault="00136108" w:rsidP="0027696F">
            <w:pPr>
              <w:pStyle w:val="EmptyLayoutCell"/>
              <w:rPr>
                <w:sz w:val="28"/>
                <w:szCs w:val="28"/>
              </w:rPr>
            </w:pPr>
            <w:r w:rsidRPr="007C5106">
              <w:rPr>
                <w:sz w:val="28"/>
                <w:szCs w:val="28"/>
              </w:rPr>
              <w:t>­</w:t>
            </w:r>
            <w:r w:rsidRPr="007C5106">
              <w:rPr>
                <w:sz w:val="28"/>
                <w:szCs w:val="28"/>
              </w:rPr>
              <w:tab/>
              <w:t xml:space="preserve">Microsoft Windows 7, </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r>
            <w:proofErr w:type="spellStart"/>
            <w:r w:rsidRPr="007C5106">
              <w:rPr>
                <w:sz w:val="28"/>
                <w:szCs w:val="28"/>
                <w:lang w:val="ru-RU"/>
              </w:rPr>
              <w:t>Microsoft</w:t>
            </w:r>
            <w:proofErr w:type="spellEnd"/>
            <w:r w:rsidRPr="007C5106">
              <w:rPr>
                <w:sz w:val="28"/>
                <w:szCs w:val="28"/>
                <w:lang w:val="ru-RU"/>
              </w:rPr>
              <w:t xml:space="preserve"> </w:t>
            </w:r>
            <w:proofErr w:type="spellStart"/>
            <w:r w:rsidRPr="007C5106">
              <w:rPr>
                <w:sz w:val="28"/>
                <w:szCs w:val="28"/>
                <w:lang w:val="ru-RU"/>
              </w:rPr>
              <w:t>Windows</w:t>
            </w:r>
            <w:proofErr w:type="spellEnd"/>
            <w:r w:rsidRPr="007C5106">
              <w:rPr>
                <w:sz w:val="28"/>
                <w:szCs w:val="28"/>
                <w:lang w:val="ru-RU"/>
              </w:rPr>
              <w:t xml:space="preserve"> 8</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«Консультант Плюс»</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«Гарант»</w:t>
            </w:r>
          </w:p>
          <w:p w:rsidR="00136108" w:rsidRPr="006F64B8"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«Руслан»</w:t>
            </w:r>
          </w:p>
        </w:tc>
      </w:tr>
    </w:tbl>
    <w:p w:rsidR="00136108" w:rsidRDefault="00136108" w:rsidP="00D21771">
      <w:pPr>
        <w:rPr>
          <w:lang w:val="ru-RU"/>
        </w:rPr>
      </w:pPr>
    </w:p>
    <w:tbl>
      <w:tblPr>
        <w:tblW w:w="0" w:type="auto"/>
        <w:tblCellMar>
          <w:left w:w="0" w:type="dxa"/>
          <w:right w:w="0" w:type="dxa"/>
        </w:tblCellMar>
        <w:tblLook w:val="0000" w:firstRow="0" w:lastRow="0" w:firstColumn="0" w:lastColumn="0" w:noHBand="0" w:noVBand="0"/>
      </w:tblPr>
      <w:tblGrid>
        <w:gridCol w:w="6"/>
        <w:gridCol w:w="23"/>
        <w:gridCol w:w="9252"/>
        <w:gridCol w:w="74"/>
      </w:tblGrid>
      <w:tr w:rsidR="00DB0755" w:rsidRPr="00175FAA" w:rsidTr="006D439C">
        <w:trPr>
          <w:trHeight w:val="425"/>
        </w:trPr>
        <w:tc>
          <w:tcPr>
            <w:tcW w:w="9355" w:type="dxa"/>
            <w:gridSpan w:val="4"/>
          </w:tcPr>
          <w:tbl>
            <w:tblPr>
              <w:tblW w:w="0" w:type="auto"/>
              <w:tblCellMar>
                <w:left w:w="0" w:type="dxa"/>
                <w:right w:w="0" w:type="dxa"/>
              </w:tblCellMar>
              <w:tblLook w:val="0000" w:firstRow="0" w:lastRow="0" w:firstColumn="0" w:lastColumn="0" w:noHBand="0" w:noVBand="0"/>
            </w:tblPr>
            <w:tblGrid>
              <w:gridCol w:w="9355"/>
            </w:tblGrid>
            <w:tr w:rsidR="00DB0755" w:rsidRPr="00175FAA" w:rsidTr="0027696F">
              <w:trPr>
                <w:trHeight w:val="345"/>
              </w:trPr>
              <w:tc>
                <w:tcPr>
                  <w:tcW w:w="9637" w:type="dxa"/>
                  <w:tcMar>
                    <w:top w:w="40" w:type="dxa"/>
                    <w:left w:w="40" w:type="dxa"/>
                    <w:bottom w:w="40" w:type="dxa"/>
                    <w:right w:w="40" w:type="dxa"/>
                  </w:tcMar>
                </w:tcPr>
                <w:p w:rsidR="00DB0755" w:rsidRDefault="00DB0755" w:rsidP="0027696F">
                  <w:pPr>
                    <w:jc w:val="center"/>
                    <w:rPr>
                      <w:b/>
                      <w:color w:val="000000"/>
                      <w:sz w:val="28"/>
                      <w:szCs w:val="28"/>
                      <w:lang w:val="ru-RU"/>
                    </w:rPr>
                  </w:pPr>
                  <w:r w:rsidRPr="006F64B8">
                    <w:rPr>
                      <w:b/>
                      <w:color w:val="000000"/>
                      <w:sz w:val="28"/>
                      <w:szCs w:val="28"/>
                      <w:lang w:val="ru-RU"/>
                    </w:rPr>
                    <w:t>4. КОНТРОЛЬ И ОЦЕНКА РЕЗУЛЬТАТОВ ОСВОЕНИЯ УЧЕБНОЙ ДИСЦИПЛИНЫ</w:t>
                  </w:r>
                </w:p>
                <w:p w:rsidR="00DB0755" w:rsidRPr="006F64B8" w:rsidRDefault="00DB0755" w:rsidP="0027696F">
                  <w:pPr>
                    <w:jc w:val="center"/>
                    <w:rPr>
                      <w:sz w:val="28"/>
                      <w:szCs w:val="28"/>
                      <w:lang w:val="ru-RU"/>
                    </w:rPr>
                  </w:pPr>
                </w:p>
              </w:tc>
            </w:tr>
          </w:tbl>
          <w:p w:rsidR="00DB0755" w:rsidRPr="006F64B8" w:rsidRDefault="00DB0755" w:rsidP="0027696F">
            <w:pPr>
              <w:rPr>
                <w:sz w:val="28"/>
                <w:szCs w:val="28"/>
                <w:lang w:val="ru-RU"/>
              </w:rPr>
            </w:pPr>
          </w:p>
        </w:tc>
      </w:tr>
      <w:tr w:rsidR="00DB0755" w:rsidRPr="00175FAA" w:rsidTr="006D439C">
        <w:trPr>
          <w:gridAfter w:val="1"/>
          <w:wAfter w:w="74" w:type="dxa"/>
        </w:trPr>
        <w:tc>
          <w:tcPr>
            <w:tcW w:w="6" w:type="dxa"/>
          </w:tcPr>
          <w:p w:rsidR="00DB0755" w:rsidRPr="006F64B8" w:rsidRDefault="00DB0755" w:rsidP="0027696F">
            <w:pPr>
              <w:pStyle w:val="EmptyLayoutCell"/>
              <w:rPr>
                <w:sz w:val="28"/>
                <w:szCs w:val="28"/>
                <w:lang w:val="ru-RU"/>
              </w:rPr>
            </w:pPr>
          </w:p>
        </w:tc>
        <w:tc>
          <w:tcPr>
            <w:tcW w:w="23" w:type="dxa"/>
          </w:tcPr>
          <w:p w:rsidR="00DB0755" w:rsidRPr="006F64B8" w:rsidRDefault="00DB0755" w:rsidP="0027696F">
            <w:pPr>
              <w:pStyle w:val="EmptyLayoutCell"/>
              <w:rPr>
                <w:sz w:val="28"/>
                <w:szCs w:val="28"/>
                <w:lang w:val="ru-RU"/>
              </w:rPr>
            </w:pPr>
          </w:p>
        </w:tc>
        <w:tc>
          <w:tcPr>
            <w:tcW w:w="9252" w:type="dxa"/>
          </w:tcPr>
          <w:p w:rsidR="003810A4" w:rsidRPr="003810A4" w:rsidRDefault="003810A4">
            <w:pPr>
              <w:rPr>
                <w:lang w:val="ru-RU"/>
              </w:rPr>
            </w:pPr>
          </w:p>
          <w:tbl>
            <w:tblPr>
              <w:tblW w:w="0" w:type="auto"/>
              <w:tblCellMar>
                <w:left w:w="0" w:type="dxa"/>
                <w:right w:w="0" w:type="dxa"/>
              </w:tblCellMar>
              <w:tblLook w:val="0000" w:firstRow="0" w:lastRow="0" w:firstColumn="0" w:lastColumn="0" w:noHBand="0" w:noVBand="0"/>
            </w:tblPr>
            <w:tblGrid>
              <w:gridCol w:w="2336"/>
              <w:gridCol w:w="4471"/>
              <w:gridCol w:w="2435"/>
            </w:tblGrid>
            <w:tr w:rsidR="00DB0755" w:rsidRPr="00175FAA" w:rsidTr="00F27DFA">
              <w:trPr>
                <w:trHeight w:val="279"/>
              </w:trPr>
              <w:tc>
                <w:tcPr>
                  <w:tcW w:w="233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 xml:space="preserve">Код и формулировка компетенции </w:t>
                  </w: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Планируемые результаты обучения: знания, умения, практический опыт деятельности</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Формы и методы контроля и оценки результатов обучения</w:t>
                  </w:r>
                </w:p>
              </w:tc>
            </w:tr>
            <w:tr w:rsidR="00F27DFA" w:rsidRPr="00175FAA" w:rsidTr="00F27DFA">
              <w:trPr>
                <w:trHeight w:val="279"/>
              </w:trPr>
              <w:tc>
                <w:tcPr>
                  <w:tcW w:w="2336" w:type="dxa"/>
                  <w:vMerge w:val="restart"/>
                  <w:tcBorders>
                    <w:left w:val="single" w:sz="4" w:space="0" w:color="auto"/>
                    <w:right w:val="single" w:sz="4" w:space="0" w:color="auto"/>
                  </w:tcBorders>
                  <w:tcMar>
                    <w:top w:w="40" w:type="dxa"/>
                    <w:left w:w="40" w:type="dxa"/>
                    <w:bottom w:w="40" w:type="dxa"/>
                    <w:right w:w="40" w:type="dxa"/>
                  </w:tcMar>
                  <w:vAlign w:val="center"/>
                </w:tcPr>
                <w:p w:rsidR="00F27DFA" w:rsidRPr="007C5106" w:rsidRDefault="00F27DFA" w:rsidP="0027696F">
                  <w:pPr>
                    <w:rPr>
                      <w:sz w:val="22"/>
                      <w:szCs w:val="22"/>
                      <w:lang w:val="ru-RU"/>
                    </w:rPr>
                  </w:pPr>
                  <w:r w:rsidRPr="00F27DFA">
                    <w:rPr>
                      <w:sz w:val="22"/>
                      <w:szCs w:val="22"/>
                      <w:lang w:val="ru-RU"/>
                    </w:rPr>
                    <w:t>ОК 01</w:t>
                  </w:r>
                  <w:proofErr w:type="gramStart"/>
                  <w:r w:rsidRPr="00F27DFA">
                    <w:rPr>
                      <w:sz w:val="22"/>
                      <w:szCs w:val="22"/>
                      <w:lang w:val="ru-RU"/>
                    </w:rPr>
                    <w:t xml:space="preserve"> В</w:t>
                  </w:r>
                  <w:proofErr w:type="gramEnd"/>
                  <w:r w:rsidRPr="00F27DFA">
                    <w:rPr>
                      <w:sz w:val="22"/>
                      <w:szCs w:val="22"/>
                      <w:lang w:val="ru-RU"/>
                    </w:rPr>
                    <w:t>ыбирать способы решения задач профессиональной деятельности применительно к различным контекстам.</w:t>
                  </w:r>
                </w:p>
              </w:tc>
              <w:tc>
                <w:tcPr>
                  <w:tcW w:w="4471"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F27DFA" w:rsidRDefault="00F27DFA" w:rsidP="00A27A6B">
                  <w:pPr>
                    <w:rPr>
                      <w:sz w:val="22"/>
                      <w:szCs w:val="22"/>
                      <w:lang w:val="ru-RU"/>
                    </w:rPr>
                  </w:pPr>
                  <w:r w:rsidRPr="00F27DFA">
                    <w:rPr>
                      <w:sz w:val="22"/>
                      <w:szCs w:val="22"/>
                      <w:lang w:val="ru-RU"/>
                    </w:rPr>
                    <w:t>Знает: актуальный профессиональный контекст, в котором приходится работать;</w:t>
                  </w:r>
                </w:p>
                <w:p w:rsidR="00F27DFA" w:rsidRPr="00F27DFA" w:rsidRDefault="00F27DFA" w:rsidP="00A27A6B">
                  <w:pPr>
                    <w:rPr>
                      <w:sz w:val="22"/>
                      <w:szCs w:val="22"/>
                      <w:lang w:val="ru-RU"/>
                    </w:rPr>
                  </w:pPr>
                  <w:r w:rsidRPr="00F27DFA">
                    <w:rPr>
                      <w:sz w:val="22"/>
                      <w:szCs w:val="22"/>
                      <w:lang w:val="ru-RU"/>
                    </w:rPr>
                    <w:t xml:space="preserve">структуру плана для решения задач, алгоритмы выполнения работ в сфере уголовного </w:t>
                  </w:r>
                  <w:r>
                    <w:rPr>
                      <w:sz w:val="22"/>
                      <w:szCs w:val="22"/>
                      <w:lang w:val="ru-RU"/>
                    </w:rPr>
                    <w:t>процесса</w:t>
                  </w:r>
                  <w:r w:rsidRPr="00F27DFA">
                    <w:rPr>
                      <w:sz w:val="22"/>
                      <w:szCs w:val="22"/>
                      <w:lang w:val="ru-RU"/>
                    </w:rPr>
                    <w:t>;</w:t>
                  </w:r>
                </w:p>
                <w:p w:rsidR="00F27DFA" w:rsidRPr="00F27DFA" w:rsidRDefault="00F27DFA" w:rsidP="00A27A6B">
                  <w:pPr>
                    <w:rPr>
                      <w:sz w:val="22"/>
                      <w:szCs w:val="22"/>
                      <w:lang w:val="ru-RU"/>
                    </w:rPr>
                  </w:pPr>
                  <w:r w:rsidRPr="00F27DFA">
                    <w:rPr>
                      <w:sz w:val="22"/>
                      <w:szCs w:val="22"/>
                      <w:lang w:val="ru-RU"/>
                    </w:rPr>
                    <w:t>основные источники информации и ресурсы для решения задач и/или проблем в  профессиональном контексте;</w:t>
                  </w:r>
                </w:p>
                <w:p w:rsidR="00F27DFA" w:rsidRPr="00F27DFA" w:rsidRDefault="00F27DFA" w:rsidP="00A27A6B">
                  <w:pPr>
                    <w:rPr>
                      <w:sz w:val="22"/>
                      <w:szCs w:val="22"/>
                      <w:lang w:val="ru-RU"/>
                    </w:rPr>
                  </w:pPr>
                  <w:r w:rsidRPr="00F27DFA">
                    <w:rPr>
                      <w:sz w:val="22"/>
                      <w:szCs w:val="22"/>
                      <w:lang w:val="ru-RU"/>
                    </w:rPr>
                    <w:t>методы работы в профессиональной сфере;</w:t>
                  </w:r>
                </w:p>
                <w:p w:rsidR="00F27DFA" w:rsidRPr="00F27DFA" w:rsidRDefault="00F27DFA" w:rsidP="00A27A6B">
                  <w:pPr>
                    <w:rPr>
                      <w:sz w:val="22"/>
                      <w:szCs w:val="22"/>
                      <w:lang w:val="ru-RU"/>
                    </w:rPr>
                  </w:pPr>
                  <w:r w:rsidRPr="00F27DFA">
                    <w:rPr>
                      <w:sz w:val="22"/>
                      <w:szCs w:val="22"/>
                      <w:lang w:val="ru-RU"/>
                    </w:rPr>
                    <w:t xml:space="preserve">порядок </w:t>
                  </w:r>
                  <w:proofErr w:type="gramStart"/>
                  <w:r w:rsidRPr="00F27DFA">
                    <w:rPr>
                      <w:sz w:val="22"/>
                      <w:szCs w:val="22"/>
                      <w:lang w:val="ru-RU"/>
                    </w:rPr>
                    <w:t>оценки результатов решения задач профессиональной деятельности</w:t>
                  </w:r>
                  <w:proofErr w:type="gramEnd"/>
                  <w:r w:rsidRPr="00F27DFA">
                    <w:rPr>
                      <w:sz w:val="22"/>
                      <w:szCs w:val="22"/>
                      <w:lang w:val="ru-RU"/>
                    </w:rPr>
                    <w:t>.</w:t>
                  </w:r>
                </w:p>
              </w:tc>
              <w:tc>
                <w:tcPr>
                  <w:tcW w:w="2435"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75FAA" w:rsidTr="00F27DFA">
              <w:trPr>
                <w:trHeight w:val="279"/>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vAlign w:val="center"/>
                </w:tcPr>
                <w:p w:rsidR="00F27DFA" w:rsidRPr="00AA26B6" w:rsidRDefault="00F27DFA" w:rsidP="0027696F">
                  <w:pPr>
                    <w:rPr>
                      <w:sz w:val="22"/>
                      <w:szCs w:val="22"/>
                      <w:lang w:val="ru-RU"/>
                    </w:rPr>
                  </w:pPr>
                </w:p>
              </w:tc>
              <w:tc>
                <w:tcPr>
                  <w:tcW w:w="4471"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F27DFA" w:rsidRDefault="00F27DFA" w:rsidP="00A27A6B">
                  <w:pPr>
                    <w:rPr>
                      <w:sz w:val="22"/>
                      <w:szCs w:val="22"/>
                      <w:lang w:val="ru-RU"/>
                    </w:rPr>
                  </w:pPr>
                  <w:proofErr w:type="gramStart"/>
                  <w:r w:rsidRPr="00F27DFA">
                    <w:rPr>
                      <w:sz w:val="22"/>
                      <w:szCs w:val="22"/>
                      <w:lang w:val="ru-RU"/>
                    </w:rPr>
                    <w:t xml:space="preserve">Умеет: распознавать задачу и/или проблему в профессиональном  контексте, анализировать и выделять её составные части; определять этапы решения задачи, составлять план действия, реализовывать составленный план, определять необходимые ресурсы; выявлять и </w:t>
                  </w:r>
                  <w:r w:rsidRPr="00F27DFA">
                    <w:rPr>
                      <w:sz w:val="22"/>
                      <w:szCs w:val="22"/>
                      <w:lang w:val="ru-RU"/>
                    </w:rPr>
                    <w:lastRenderedPageBreak/>
                    <w:t>эффективно искать информацию, необходимую для решения задачи и/или проблемы; владеть актуальными методами работы в профессиональной сфере; оценивать результат и последствия своих действий</w:t>
                  </w:r>
                  <w:proofErr w:type="gramEnd"/>
                </w:p>
              </w:tc>
              <w:tc>
                <w:tcPr>
                  <w:tcW w:w="2435"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lastRenderedPageBreak/>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75FAA" w:rsidTr="00F27DFA">
              <w:trPr>
                <w:trHeight w:val="279"/>
              </w:trPr>
              <w:tc>
                <w:tcPr>
                  <w:tcW w:w="2336" w:type="dxa"/>
                  <w:vMerge w:val="restart"/>
                  <w:tcBorders>
                    <w:top w:val="single" w:sz="4" w:space="0" w:color="auto"/>
                    <w:left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lastRenderedPageBreak/>
                    <w:t>ОК 02</w:t>
                  </w:r>
                  <w:proofErr w:type="gramStart"/>
                  <w:r w:rsidRPr="00F27DFA">
                    <w:rPr>
                      <w:sz w:val="22"/>
                      <w:szCs w:val="22"/>
                      <w:lang w:val="ru-RU"/>
                    </w:rPr>
                    <w:t xml:space="preserve"> И</w:t>
                  </w:r>
                  <w:proofErr w:type="gramEnd"/>
                  <w:r w:rsidRPr="00F27DFA">
                    <w:rPr>
                      <w:sz w:val="22"/>
                      <w:szCs w:val="22"/>
                      <w:lang w:val="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Знает: 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75FAA" w:rsidTr="00F27DFA">
              <w:trPr>
                <w:trHeight w:val="279"/>
              </w:trPr>
              <w:tc>
                <w:tcPr>
                  <w:tcW w:w="2336" w:type="dxa"/>
                  <w:vMerge/>
                  <w:tcBorders>
                    <w:left w:val="single" w:sz="8" w:space="0" w:color="000000"/>
                    <w:right w:val="single" w:sz="8" w:space="0" w:color="000000"/>
                  </w:tcBorders>
                  <w:tcMar>
                    <w:top w:w="40" w:type="dxa"/>
                    <w:left w:w="40" w:type="dxa"/>
                    <w:bottom w:w="40" w:type="dxa"/>
                    <w:right w:w="40" w:type="dxa"/>
                  </w:tcMar>
                </w:tcPr>
                <w:p w:rsidR="00F27DFA" w:rsidRDefault="00F27DFA" w:rsidP="00F27DFA">
                  <w:pPr>
                    <w:rPr>
                      <w:sz w:val="22"/>
                      <w:szCs w:val="22"/>
                      <w:lang w:val="ru-RU"/>
                    </w:rPr>
                  </w:pP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 xml:space="preserve">Умеет: планировать процесс поиска информации, выбирать необходимые источники информации; выделять наиболее </w:t>
                  </w:r>
                  <w:proofErr w:type="gramStart"/>
                  <w:r w:rsidRPr="00F27DFA">
                    <w:rPr>
                      <w:sz w:val="22"/>
                      <w:szCs w:val="22"/>
                      <w:lang w:val="ru-RU"/>
                    </w:rPr>
                    <w:t>значимое</w:t>
                  </w:r>
                  <w:proofErr w:type="gramEnd"/>
                  <w:r w:rsidRPr="00F27DFA">
                    <w:rPr>
                      <w:sz w:val="22"/>
                      <w:szCs w:val="22"/>
                      <w:lang w:val="ru-RU"/>
                    </w:rPr>
                    <w:t xml:space="preserve"> в перечне информации, структурировать получаемую информацию, оформлять результаты поиска; оценивать практическую значимость результатов поиска;</w:t>
                  </w:r>
                </w:p>
                <w:p w:rsidR="00F27DFA" w:rsidRPr="00F27DFA" w:rsidRDefault="00F27DFA" w:rsidP="00F27DFA">
                  <w:pPr>
                    <w:rPr>
                      <w:sz w:val="22"/>
                      <w:szCs w:val="22"/>
                      <w:lang w:val="ru-RU"/>
                    </w:rPr>
                  </w:pPr>
                  <w:r w:rsidRPr="00F27DFA">
                    <w:rPr>
                      <w:sz w:val="22"/>
                      <w:szCs w:val="22"/>
                      <w:lang w:val="ru-RU"/>
                    </w:rPr>
                    <w:t>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w:t>
                  </w:r>
                </w:p>
                <w:p w:rsidR="00F27DFA" w:rsidRPr="00AD148E" w:rsidRDefault="00F27DFA" w:rsidP="00F27DFA">
                  <w:pPr>
                    <w:rPr>
                      <w:sz w:val="22"/>
                      <w:szCs w:val="22"/>
                      <w:lang w:val="ru-RU"/>
                    </w:rPr>
                  </w:pPr>
                  <w:r w:rsidRPr="00F27DFA">
                    <w:rPr>
                      <w:sz w:val="22"/>
                      <w:szCs w:val="22"/>
                      <w:lang w:val="ru-RU"/>
                    </w:rPr>
                    <w:t>использовать различные цифровые средства для решения профессиональных задач</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75FAA" w:rsidTr="00F27DFA">
              <w:trPr>
                <w:trHeight w:val="279"/>
              </w:trPr>
              <w:tc>
                <w:tcPr>
                  <w:tcW w:w="2336" w:type="dxa"/>
                  <w:vMerge w:val="restart"/>
                  <w:tcBorders>
                    <w:top w:val="single" w:sz="4" w:space="0" w:color="auto"/>
                    <w:left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ОК 06</w:t>
                  </w:r>
                  <w:proofErr w:type="gramStart"/>
                  <w:r w:rsidRPr="00F27DFA">
                    <w:rPr>
                      <w:sz w:val="22"/>
                      <w:szCs w:val="22"/>
                      <w:lang w:val="ru-RU"/>
                    </w:rPr>
                    <w:t xml:space="preserve"> П</w:t>
                  </w:r>
                  <w:proofErr w:type="gramEnd"/>
                  <w:r w:rsidRPr="00F27DFA">
                    <w:rPr>
                      <w:sz w:val="22"/>
                      <w:szCs w:val="22"/>
                      <w:lang w:val="ru-RU"/>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Знает: сущность гражданско-патриотической позиции; традиционные общечеловеческие ценности, в том числе с учетом гармонизации межнациональных и межрелигиозных отношений; основы антикоррупционной политики; стандарты антикоррупционного поведения и последствия его нарушения</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75FAA" w:rsidTr="00F27DFA">
              <w:trPr>
                <w:trHeight w:val="279"/>
              </w:trPr>
              <w:tc>
                <w:tcPr>
                  <w:tcW w:w="2336" w:type="dxa"/>
                  <w:vMerge/>
                  <w:tcBorders>
                    <w:left w:val="single" w:sz="8" w:space="0" w:color="000000"/>
                    <w:right w:val="single" w:sz="8" w:space="0" w:color="000000"/>
                  </w:tcBorders>
                  <w:tcMar>
                    <w:top w:w="40" w:type="dxa"/>
                    <w:left w:w="40" w:type="dxa"/>
                    <w:bottom w:w="40" w:type="dxa"/>
                    <w:right w:w="40" w:type="dxa"/>
                  </w:tcMar>
                </w:tcPr>
                <w:p w:rsidR="00F27DFA" w:rsidRDefault="00F27DFA" w:rsidP="00F27DFA">
                  <w:pPr>
                    <w:rPr>
                      <w:sz w:val="22"/>
                      <w:szCs w:val="22"/>
                      <w:lang w:val="ru-RU"/>
                    </w:rPr>
                  </w:pP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AD148E" w:rsidRDefault="00F27DFA" w:rsidP="00F27DFA">
                  <w:pPr>
                    <w:rPr>
                      <w:sz w:val="22"/>
                      <w:szCs w:val="22"/>
                      <w:lang w:val="ru-RU"/>
                    </w:rPr>
                  </w:pPr>
                  <w:r w:rsidRPr="00F27DFA">
                    <w:rPr>
                      <w:sz w:val="22"/>
                      <w:szCs w:val="22"/>
                      <w:lang w:val="ru-RU"/>
                    </w:rPr>
                    <w:t xml:space="preserve">Умеет: проявлять гражданско-патриотическую позицию; оперировать юридическими понятиями и категориями в сфере коррупционной политики; противодействовать коррупционным проявлениям в профессиональной деятельности </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75FAA" w:rsidTr="00F27DFA">
              <w:trPr>
                <w:trHeight w:val="279"/>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AD148E">
                    <w:rPr>
                      <w:sz w:val="22"/>
                      <w:szCs w:val="22"/>
                      <w:lang w:val="ru-RU"/>
                    </w:rPr>
                    <w:t>ПК 1.1</w:t>
                  </w:r>
                  <w:proofErr w:type="gramStart"/>
                  <w:r w:rsidRPr="00AD148E">
                    <w:rPr>
                      <w:sz w:val="22"/>
                      <w:szCs w:val="22"/>
                      <w:lang w:val="ru-RU"/>
                    </w:rPr>
                    <w:tab/>
                    <w:t>Ю</w:t>
                  </w:r>
                  <w:proofErr w:type="gramEnd"/>
                  <w:r w:rsidRPr="00AD148E">
                    <w:rPr>
                      <w:sz w:val="22"/>
                      <w:szCs w:val="22"/>
                      <w:lang w:val="ru-RU"/>
                    </w:rPr>
                    <w:t xml:space="preserve">ридически квалифицировать факты, события и обстоятельства. Принимать решения и совершать </w:t>
                  </w:r>
                  <w:r w:rsidRPr="00AD148E">
                    <w:rPr>
                      <w:sz w:val="22"/>
                      <w:szCs w:val="22"/>
                      <w:lang w:val="ru-RU"/>
                    </w:rPr>
                    <w:lastRenderedPageBreak/>
                    <w:t>юридические действия в точном соответствии с законом.</w:t>
                  </w:r>
                </w:p>
              </w:tc>
              <w:tc>
                <w:tcPr>
                  <w:tcW w:w="4471"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lastRenderedPageBreak/>
                    <w:t>Знает: основные положения отраслевых юридических наук, сущность и содержание основных понятий, категорий, институтов, правовых статусов субъектов, правоотношений в отдельных отраслях материального и процессуального права</w:t>
                  </w:r>
                </w:p>
              </w:tc>
              <w:tc>
                <w:tcPr>
                  <w:tcW w:w="24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75FAA" w:rsidTr="00F27DFA">
              <w:trPr>
                <w:trHeight w:val="1593"/>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9023DA" w:rsidRDefault="00F27DFA" w:rsidP="0027696F">
                  <w:pPr>
                    <w:rPr>
                      <w:sz w:val="22"/>
                      <w:szCs w:val="22"/>
                      <w:lang w:val="ru-RU"/>
                    </w:rPr>
                  </w:pPr>
                </w:p>
              </w:tc>
              <w:tc>
                <w:tcPr>
                  <w:tcW w:w="4471" w:type="dxa"/>
                  <w:tcBorders>
                    <w:top w:val="single" w:sz="8" w:space="0" w:color="000000"/>
                    <w:left w:val="single" w:sz="4" w:space="0" w:color="auto"/>
                    <w:bottom w:val="nil"/>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Умеет: принимать решения и совершать юридические действия в точном соответствии с законом, давать квалифицированные юридические заключения и консультации в условиях постоянного изменения правовой базы</w:t>
                  </w:r>
                </w:p>
              </w:tc>
              <w:tc>
                <w:tcPr>
                  <w:tcW w:w="2435" w:type="dxa"/>
                  <w:tcBorders>
                    <w:top w:val="single" w:sz="8" w:space="0" w:color="000000"/>
                    <w:left w:val="single" w:sz="8" w:space="0" w:color="000000"/>
                    <w:bottom w:val="nil"/>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75FAA" w:rsidTr="00C11053">
              <w:trPr>
                <w:trHeight w:val="813"/>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lastRenderedPageBreak/>
                    <w:t>ПК 1.2</w:t>
                  </w:r>
                  <w:proofErr w:type="gramStart"/>
                  <w:r>
                    <w:rPr>
                      <w:sz w:val="22"/>
                      <w:szCs w:val="22"/>
                      <w:lang w:val="ru-RU"/>
                    </w:rPr>
                    <w:t xml:space="preserve"> </w:t>
                  </w:r>
                  <w:r w:rsidRPr="00AD148E">
                    <w:rPr>
                      <w:sz w:val="22"/>
                      <w:szCs w:val="22"/>
                      <w:lang w:val="ru-RU"/>
                    </w:rPr>
                    <w:t>О</w:t>
                  </w:r>
                  <w:proofErr w:type="gramEnd"/>
                  <w:r w:rsidRPr="00AD148E">
                    <w:rPr>
                      <w:sz w:val="22"/>
                      <w:szCs w:val="22"/>
                      <w:lang w:val="ru-RU"/>
                    </w:rPr>
                    <w:t>беспечивать соблюдение законодательства субъектами права.</w:t>
                  </w:r>
                </w:p>
              </w:tc>
              <w:tc>
                <w:tcPr>
                  <w:tcW w:w="4471"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Знает: основные понятия и источники уголовного права; содержани</w:t>
                  </w:r>
                  <w:r>
                    <w:rPr>
                      <w:sz w:val="22"/>
                      <w:szCs w:val="22"/>
                      <w:lang w:val="ru-RU"/>
                    </w:rPr>
                    <w:t>е основных институтов уголовного и уголовно-процессуального</w:t>
                  </w:r>
                  <w:r w:rsidRPr="007C5106">
                    <w:rPr>
                      <w:sz w:val="22"/>
                      <w:szCs w:val="22"/>
                      <w:lang w:val="ru-RU"/>
                    </w:rPr>
                    <w:t xml:space="preserve"> права</w:t>
                  </w:r>
                  <w:r w:rsidRPr="007C5106">
                    <w:rPr>
                      <w:lang w:val="ru-RU"/>
                    </w:rPr>
                    <w:t xml:space="preserve"> </w:t>
                  </w:r>
                  <w:r w:rsidRPr="007C5106">
                    <w:rPr>
                      <w:sz w:val="22"/>
                      <w:szCs w:val="22"/>
                      <w:lang w:val="ru-RU"/>
                    </w:rPr>
                    <w:t>в сфере пенсионного обеспечения и социальной защиты</w:t>
                  </w:r>
                </w:p>
              </w:tc>
              <w:tc>
                <w:tcPr>
                  <w:tcW w:w="2435"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75FAA" w:rsidTr="00C11053">
              <w:trPr>
                <w:trHeight w:val="1782"/>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8" w:space="0" w:color="000000"/>
                    <w:left w:val="single" w:sz="4" w:space="0" w:color="auto"/>
                    <w:bottom w:val="single" w:sz="8" w:space="0" w:color="000000"/>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 xml:space="preserve">Умеет: работать с законодательными и иными нормативными правовыми актами, специальной литературой; анализировать, толковать и правильно применять правовые </w:t>
                  </w:r>
                  <w:r>
                    <w:rPr>
                      <w:sz w:val="22"/>
                      <w:szCs w:val="22"/>
                      <w:lang w:val="ru-RU"/>
                    </w:rPr>
                    <w:t>нормы</w:t>
                  </w:r>
                  <w:r w:rsidRPr="007C5106">
                    <w:rPr>
                      <w:lang w:val="ru-RU"/>
                    </w:rPr>
                    <w:t xml:space="preserve"> </w:t>
                  </w:r>
                  <w:r w:rsidRPr="007C5106">
                    <w:rPr>
                      <w:sz w:val="22"/>
                      <w:szCs w:val="22"/>
                      <w:lang w:val="ru-RU"/>
                    </w:rPr>
                    <w:t>для реализации прав граждан в сфере пенсионного обеспечения и социальной защиты.</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75FAA" w:rsidTr="00F27DFA">
              <w:trPr>
                <w:trHeight w:val="171"/>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AD148E">
                    <w:rPr>
                      <w:sz w:val="22"/>
                      <w:szCs w:val="22"/>
                      <w:lang w:val="ru-RU"/>
                    </w:rPr>
                    <w:t>ПК 1.3</w:t>
                  </w:r>
                  <w:proofErr w:type="gramStart"/>
                  <w:r w:rsidRPr="00AD148E">
                    <w:rPr>
                      <w:sz w:val="22"/>
                      <w:szCs w:val="22"/>
                      <w:lang w:val="ru-RU"/>
                    </w:rPr>
                    <w:tab/>
                    <w:t>О</w:t>
                  </w:r>
                  <w:proofErr w:type="gramEnd"/>
                  <w:r w:rsidRPr="00AD148E">
                    <w:rPr>
                      <w:sz w:val="22"/>
                      <w:szCs w:val="22"/>
                      <w:lang w:val="ru-RU"/>
                    </w:rPr>
                    <w:t>существлять реализацию норм материального и процессуального права.</w:t>
                  </w:r>
                </w:p>
              </w:tc>
              <w:tc>
                <w:tcPr>
                  <w:tcW w:w="4471" w:type="dxa"/>
                  <w:tcBorders>
                    <w:top w:val="single" w:sz="8" w:space="0" w:color="000000"/>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 xml:space="preserve">Знает: основные понятия и источники уголовного </w:t>
                  </w:r>
                  <w:r>
                    <w:rPr>
                      <w:sz w:val="22"/>
                      <w:szCs w:val="22"/>
                      <w:lang w:val="ru-RU"/>
                    </w:rPr>
                    <w:t xml:space="preserve">и уголовно-процессуального </w:t>
                  </w:r>
                  <w:r w:rsidRPr="007807FF">
                    <w:rPr>
                      <w:sz w:val="22"/>
                      <w:szCs w:val="22"/>
                      <w:lang w:val="ru-RU"/>
                    </w:rPr>
                    <w:t>права;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75FAA" w:rsidTr="00F27DFA">
              <w:trPr>
                <w:trHeight w:val="260"/>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Умеет: реализовывать нормы материального и процессуального права.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75FAA" w:rsidTr="00F27DFA">
              <w:trPr>
                <w:trHeight w:val="260"/>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sidRPr="00AD148E">
                    <w:rPr>
                      <w:sz w:val="22"/>
                      <w:szCs w:val="22"/>
                      <w:lang w:val="ru-RU"/>
                    </w:rPr>
                    <w:t>ПК 1.4</w:t>
                  </w:r>
                  <w:proofErr w:type="gramStart"/>
                  <w:r w:rsidRPr="00AD148E">
                    <w:rPr>
                      <w:sz w:val="22"/>
                      <w:szCs w:val="22"/>
                      <w:lang w:val="ru-RU"/>
                    </w:rPr>
                    <w:tab/>
                    <w:t>О</w:t>
                  </w:r>
                  <w:proofErr w:type="gramEnd"/>
                  <w:r w:rsidRPr="00AD148E">
                    <w:rPr>
                      <w:sz w:val="22"/>
                      <w:szCs w:val="22"/>
                      <w:lang w:val="ru-RU"/>
                    </w:rPr>
                    <w:t>беспечивать законность и правопорядок, безопасность личности, общества и государства, охранять общественный порядок.</w:t>
                  </w: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Pr="00AD148E"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Знает: уголовно-правовые составы преступлений; правила квалификации преступлений, в т.ч. в области защиты частной, государственной, муниципальной и иных форм собственности</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75FAA" w:rsidTr="00F27DFA">
              <w:trPr>
                <w:trHeight w:val="1808"/>
              </w:trPr>
              <w:tc>
                <w:tcPr>
                  <w:tcW w:w="2336" w:type="dxa"/>
                  <w:vMerge/>
                  <w:tcBorders>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 xml:space="preserve">Умеет: анализировать юридические факты; применять нормы уголовного </w:t>
                  </w:r>
                  <w:r>
                    <w:rPr>
                      <w:sz w:val="22"/>
                      <w:szCs w:val="22"/>
                      <w:lang w:val="ru-RU"/>
                    </w:rPr>
                    <w:t xml:space="preserve"> и уголовно-процессуального </w:t>
                  </w:r>
                  <w:r w:rsidRPr="007807FF">
                    <w:rPr>
                      <w:sz w:val="22"/>
                      <w:szCs w:val="22"/>
                      <w:lang w:val="ru-RU"/>
                    </w:rPr>
                    <w:t>права в практической деятельности для обеспечения законности и правопорядка, безопасности личности, общества и государства, охраны общественного порядка.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75FAA" w:rsidTr="00F27DFA">
              <w:trPr>
                <w:trHeight w:val="260"/>
              </w:trPr>
              <w:tc>
                <w:tcPr>
                  <w:tcW w:w="2336" w:type="dxa"/>
                  <w:tcBorders>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t>ПК 1.7</w:t>
                  </w:r>
                </w:p>
                <w:p w:rsidR="00F27DFA" w:rsidRPr="0068453B" w:rsidRDefault="00F27DFA" w:rsidP="0068453B">
                  <w:pPr>
                    <w:rPr>
                      <w:rFonts w:ascii="Tahoma" w:hAnsi="Tahoma" w:cs="Tahoma"/>
                      <w:color w:val="000000"/>
                      <w:sz w:val="18"/>
                      <w:szCs w:val="18"/>
                      <w:lang w:val="ru-RU"/>
                    </w:rPr>
                  </w:pPr>
                  <w:r w:rsidRPr="0068453B">
                    <w:rPr>
                      <w:rFonts w:ascii="Tahoma" w:hAnsi="Tahoma" w:cs="Tahoma"/>
                      <w:color w:val="000000"/>
                      <w:sz w:val="18"/>
                      <w:szCs w:val="18"/>
                      <w:lang w:val="ru-RU"/>
                    </w:rPr>
                    <w:t>Обеспечивать выявление, раскрытие и расследование преступлений и иных правонарушений в соответствии с профилем подготовки.</w:t>
                  </w:r>
                </w:p>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Pr>
                      <w:sz w:val="22"/>
                      <w:szCs w:val="22"/>
                      <w:lang w:val="ru-RU"/>
                    </w:rPr>
                    <w:t>Знает: уголовно-процессуальные нормы</w:t>
                  </w:r>
                  <w:proofErr w:type="gramStart"/>
                  <w:r>
                    <w:rPr>
                      <w:sz w:val="22"/>
                      <w:szCs w:val="22"/>
                      <w:lang w:val="ru-RU"/>
                    </w:rPr>
                    <w:t>.</w:t>
                  </w:r>
                  <w:proofErr w:type="gramEnd"/>
                  <w:r>
                    <w:rPr>
                      <w:sz w:val="22"/>
                      <w:szCs w:val="22"/>
                      <w:lang w:val="ru-RU"/>
                    </w:rPr>
                    <w:t xml:space="preserve"> </w:t>
                  </w:r>
                  <w:proofErr w:type="gramStart"/>
                  <w:r>
                    <w:rPr>
                      <w:sz w:val="22"/>
                      <w:szCs w:val="22"/>
                      <w:lang w:val="ru-RU"/>
                    </w:rPr>
                    <w:t>р</w:t>
                  </w:r>
                  <w:proofErr w:type="gramEnd"/>
                  <w:r>
                    <w:rPr>
                      <w:sz w:val="22"/>
                      <w:szCs w:val="22"/>
                      <w:lang w:val="ru-RU"/>
                    </w:rPr>
                    <w:t>егулирующие порядок расследования уголовных дел, проведения следственных действий, направленных на собирание, проверку и оценку  доказательств.</w:t>
                  </w:r>
                </w:p>
                <w:p w:rsidR="00F27DFA" w:rsidRPr="007807FF" w:rsidRDefault="00F27DFA" w:rsidP="0027696F">
                  <w:pPr>
                    <w:rPr>
                      <w:sz w:val="22"/>
                      <w:szCs w:val="22"/>
                      <w:lang w:val="ru-RU"/>
                    </w:rPr>
                  </w:pPr>
                  <w:r>
                    <w:rPr>
                      <w:sz w:val="22"/>
                      <w:szCs w:val="22"/>
                      <w:lang w:val="ru-RU"/>
                    </w:rPr>
                    <w:t>Умеет: проводить и документировать процессуальн</w:t>
                  </w:r>
                  <w:proofErr w:type="gramStart"/>
                  <w:r>
                    <w:rPr>
                      <w:sz w:val="22"/>
                      <w:szCs w:val="22"/>
                      <w:lang w:val="ru-RU"/>
                    </w:rPr>
                    <w:t>о-</w:t>
                  </w:r>
                  <w:proofErr w:type="gramEnd"/>
                  <w:r>
                    <w:rPr>
                      <w:sz w:val="22"/>
                      <w:szCs w:val="22"/>
                      <w:lang w:val="ru-RU"/>
                    </w:rPr>
                    <w:t xml:space="preserve"> следственные действия, объективно оценивать собранные доказательства и на их основе давать правильную квалификацию правонарушения </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75FAA" w:rsidTr="00F27DFA">
              <w:trPr>
                <w:trHeight w:val="260"/>
              </w:trPr>
              <w:tc>
                <w:tcPr>
                  <w:tcW w:w="2336"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lastRenderedPageBreak/>
                    <w:t>ПК 1.11</w:t>
                  </w:r>
                  <w:proofErr w:type="gramStart"/>
                  <w:r>
                    <w:rPr>
                      <w:sz w:val="22"/>
                      <w:szCs w:val="22"/>
                      <w:lang w:val="ru-RU"/>
                    </w:rPr>
                    <w:t xml:space="preserve"> О</w:t>
                  </w:r>
                  <w:proofErr w:type="gramEnd"/>
                  <w:r>
                    <w:rPr>
                      <w:sz w:val="22"/>
                      <w:szCs w:val="22"/>
                      <w:lang w:val="ru-RU"/>
                    </w:rPr>
                    <w:t>беспечивать защиту сведений, составляющих государственную тайну, сведений конфиденциального характера и иных, охраняемых  законом тайн.</w:t>
                  </w: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Pr>
                      <w:sz w:val="22"/>
                      <w:szCs w:val="22"/>
                      <w:lang w:val="ru-RU"/>
                    </w:rPr>
                    <w:t>Знает:  нормы, регулирующие защиту государственной, следственной и иной, охраняемой законом тайны, меры безопасности и государственной защиты, применяемые к участникам уголовного процесса.</w:t>
                  </w:r>
                </w:p>
                <w:p w:rsidR="00F27DFA" w:rsidRPr="007807FF" w:rsidRDefault="00F27DFA" w:rsidP="0027696F">
                  <w:pPr>
                    <w:rPr>
                      <w:sz w:val="22"/>
                      <w:szCs w:val="22"/>
                      <w:lang w:val="ru-RU"/>
                    </w:rPr>
                  </w:pPr>
                  <w:r>
                    <w:rPr>
                      <w:sz w:val="22"/>
                      <w:szCs w:val="22"/>
                      <w:lang w:val="ru-RU"/>
                    </w:rPr>
                    <w:t xml:space="preserve">Умеет: определять степень секретности документов, составлять и хранить процессуальные документы, обеспечивающие  меры безопасности участников уголовного процесса. </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bl>
          <w:p w:rsidR="00DB0755" w:rsidRPr="007C5106" w:rsidRDefault="00DB0755" w:rsidP="0027696F">
            <w:pPr>
              <w:rPr>
                <w:sz w:val="28"/>
                <w:szCs w:val="28"/>
                <w:lang w:val="ru-RU"/>
              </w:rPr>
            </w:pPr>
          </w:p>
        </w:tc>
      </w:tr>
      <w:tr w:rsidR="00DB0755" w:rsidRPr="00175FAA" w:rsidTr="006D439C">
        <w:trPr>
          <w:gridAfter w:val="1"/>
          <w:wAfter w:w="74" w:type="dxa"/>
        </w:trPr>
        <w:tc>
          <w:tcPr>
            <w:tcW w:w="6" w:type="dxa"/>
          </w:tcPr>
          <w:p w:rsidR="00DB0755" w:rsidRPr="006F64B8" w:rsidRDefault="00DB0755" w:rsidP="0027696F">
            <w:pPr>
              <w:pStyle w:val="EmptyLayoutCell"/>
              <w:rPr>
                <w:sz w:val="28"/>
                <w:szCs w:val="28"/>
                <w:lang w:val="ru-RU"/>
              </w:rPr>
            </w:pPr>
          </w:p>
        </w:tc>
        <w:tc>
          <w:tcPr>
            <w:tcW w:w="23" w:type="dxa"/>
          </w:tcPr>
          <w:p w:rsidR="00DB0755" w:rsidRPr="006F64B8" w:rsidRDefault="00DB0755" w:rsidP="0027696F">
            <w:pPr>
              <w:pStyle w:val="EmptyLayoutCell"/>
              <w:rPr>
                <w:sz w:val="28"/>
                <w:szCs w:val="28"/>
                <w:lang w:val="ru-RU"/>
              </w:rPr>
            </w:pPr>
          </w:p>
        </w:tc>
        <w:tc>
          <w:tcPr>
            <w:tcW w:w="9252" w:type="dxa"/>
          </w:tcPr>
          <w:p w:rsidR="00DB0755" w:rsidRPr="007C5106" w:rsidRDefault="00DB0755" w:rsidP="0027696F">
            <w:pPr>
              <w:jc w:val="center"/>
              <w:rPr>
                <w:sz w:val="22"/>
                <w:szCs w:val="22"/>
                <w:lang w:val="ru-RU"/>
              </w:rPr>
            </w:pPr>
          </w:p>
        </w:tc>
      </w:tr>
    </w:tbl>
    <w:p w:rsidR="00DB0755" w:rsidRPr="00743288" w:rsidRDefault="00DB0755" w:rsidP="00D21771">
      <w:pPr>
        <w:rPr>
          <w:lang w:val="ru-RU"/>
        </w:rPr>
      </w:pPr>
    </w:p>
    <w:sectPr w:rsidR="00DB0755" w:rsidRPr="00743288" w:rsidSect="00091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743288"/>
    <w:rsid w:val="000476D1"/>
    <w:rsid w:val="00047793"/>
    <w:rsid w:val="0009143F"/>
    <w:rsid w:val="00096900"/>
    <w:rsid w:val="000A2E39"/>
    <w:rsid w:val="000A4219"/>
    <w:rsid w:val="000C24E8"/>
    <w:rsid w:val="00136108"/>
    <w:rsid w:val="001418A3"/>
    <w:rsid w:val="00175FAA"/>
    <w:rsid w:val="00186D23"/>
    <w:rsid w:val="001C18B1"/>
    <w:rsid w:val="001C7BB5"/>
    <w:rsid w:val="002018C3"/>
    <w:rsid w:val="002063F9"/>
    <w:rsid w:val="00234EE2"/>
    <w:rsid w:val="00237265"/>
    <w:rsid w:val="002438D7"/>
    <w:rsid w:val="0027696F"/>
    <w:rsid w:val="002A5D38"/>
    <w:rsid w:val="002E5A57"/>
    <w:rsid w:val="002E6158"/>
    <w:rsid w:val="00366ECC"/>
    <w:rsid w:val="003810A4"/>
    <w:rsid w:val="00404474"/>
    <w:rsid w:val="00424498"/>
    <w:rsid w:val="004C162A"/>
    <w:rsid w:val="00523CED"/>
    <w:rsid w:val="00527072"/>
    <w:rsid w:val="0057083A"/>
    <w:rsid w:val="005905FC"/>
    <w:rsid w:val="005D6787"/>
    <w:rsid w:val="0068453B"/>
    <w:rsid w:val="006B3D5A"/>
    <w:rsid w:val="006D439C"/>
    <w:rsid w:val="006F0D6F"/>
    <w:rsid w:val="00713728"/>
    <w:rsid w:val="00743288"/>
    <w:rsid w:val="007554B2"/>
    <w:rsid w:val="00770770"/>
    <w:rsid w:val="007C6B5A"/>
    <w:rsid w:val="007C7C33"/>
    <w:rsid w:val="007C7D2E"/>
    <w:rsid w:val="007D1972"/>
    <w:rsid w:val="00833F57"/>
    <w:rsid w:val="008478A1"/>
    <w:rsid w:val="008A7CEA"/>
    <w:rsid w:val="008B36B8"/>
    <w:rsid w:val="009023DA"/>
    <w:rsid w:val="00906BBB"/>
    <w:rsid w:val="00953316"/>
    <w:rsid w:val="00996875"/>
    <w:rsid w:val="009C6A1A"/>
    <w:rsid w:val="00A03EB8"/>
    <w:rsid w:val="00A5457E"/>
    <w:rsid w:val="00AB285B"/>
    <w:rsid w:val="00AB2BDD"/>
    <w:rsid w:val="00AC2534"/>
    <w:rsid w:val="00B61003"/>
    <w:rsid w:val="00C13BA4"/>
    <w:rsid w:val="00C24B53"/>
    <w:rsid w:val="00C44C41"/>
    <w:rsid w:val="00C55C76"/>
    <w:rsid w:val="00C60BE3"/>
    <w:rsid w:val="00C9110F"/>
    <w:rsid w:val="00D013A6"/>
    <w:rsid w:val="00D21771"/>
    <w:rsid w:val="00D31D35"/>
    <w:rsid w:val="00D45307"/>
    <w:rsid w:val="00D7432B"/>
    <w:rsid w:val="00D92773"/>
    <w:rsid w:val="00D974F4"/>
    <w:rsid w:val="00DB0755"/>
    <w:rsid w:val="00DF7EFF"/>
    <w:rsid w:val="00EA0729"/>
    <w:rsid w:val="00EB1B26"/>
    <w:rsid w:val="00F10E76"/>
    <w:rsid w:val="00F17847"/>
    <w:rsid w:val="00F27DFA"/>
    <w:rsid w:val="00F335DB"/>
    <w:rsid w:val="00F54AC8"/>
    <w:rsid w:val="00FF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288"/>
    <w:pPr>
      <w:jc w:val="left"/>
    </w:pPr>
    <w:rPr>
      <w:rFonts w:eastAsia="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743288"/>
    <w:rPr>
      <w:sz w:val="2"/>
    </w:rPr>
  </w:style>
  <w:style w:type="paragraph" w:styleId="a3">
    <w:name w:val="Balloon Text"/>
    <w:basedOn w:val="a"/>
    <w:link w:val="a4"/>
    <w:uiPriority w:val="99"/>
    <w:semiHidden/>
    <w:unhideWhenUsed/>
    <w:rsid w:val="00743288"/>
    <w:rPr>
      <w:rFonts w:ascii="Tahoma" w:hAnsi="Tahoma" w:cs="Tahoma"/>
      <w:sz w:val="16"/>
      <w:szCs w:val="16"/>
    </w:rPr>
  </w:style>
  <w:style w:type="character" w:customStyle="1" w:styleId="a4">
    <w:name w:val="Текст выноски Знак"/>
    <w:basedOn w:val="a0"/>
    <w:link w:val="a3"/>
    <w:uiPriority w:val="99"/>
    <w:semiHidden/>
    <w:rsid w:val="00743288"/>
    <w:rPr>
      <w:rFonts w:ascii="Tahoma" w:eastAsia="Times New Roman" w:hAnsi="Tahoma" w:cs="Tahoma"/>
      <w:sz w:val="16"/>
      <w:szCs w:val="16"/>
      <w:lang w:val="en-US"/>
    </w:rPr>
  </w:style>
  <w:style w:type="paragraph" w:customStyle="1" w:styleId="c3">
    <w:name w:val="c3"/>
    <w:basedOn w:val="a"/>
    <w:rsid w:val="00833F57"/>
    <w:pPr>
      <w:spacing w:before="100" w:beforeAutospacing="1" w:after="100" w:afterAutospacing="1"/>
    </w:pPr>
    <w:rPr>
      <w:sz w:val="24"/>
      <w:szCs w:val="24"/>
      <w:lang w:val="ru-RU" w:eastAsia="ru-RU"/>
    </w:rPr>
  </w:style>
  <w:style w:type="character" w:customStyle="1" w:styleId="c11">
    <w:name w:val="c11"/>
    <w:rsid w:val="00833F57"/>
  </w:style>
  <w:style w:type="paragraph" w:styleId="2">
    <w:name w:val="Body Text Indent 2"/>
    <w:basedOn w:val="a"/>
    <w:link w:val="20"/>
    <w:uiPriority w:val="99"/>
    <w:rsid w:val="00F54AC8"/>
    <w:pPr>
      <w:overflowPunct w:val="0"/>
      <w:autoSpaceDE w:val="0"/>
      <w:autoSpaceDN w:val="0"/>
      <w:adjustRightInd w:val="0"/>
      <w:ind w:firstLine="567"/>
      <w:jc w:val="both"/>
      <w:textAlignment w:val="baseline"/>
    </w:pPr>
    <w:rPr>
      <w:rFonts w:eastAsia="Calibri"/>
      <w:lang w:eastAsia="ru-RU"/>
    </w:rPr>
  </w:style>
  <w:style w:type="character" w:customStyle="1" w:styleId="20">
    <w:name w:val="Основной текст с отступом 2 Знак"/>
    <w:basedOn w:val="a0"/>
    <w:link w:val="2"/>
    <w:uiPriority w:val="99"/>
    <w:rsid w:val="00F54AC8"/>
    <w:rPr>
      <w:rFonts w:eastAsia="Calibri" w:cs="Times New Roman"/>
      <w:sz w:val="20"/>
      <w:szCs w:val="20"/>
      <w:lang w:eastAsia="ru-RU"/>
    </w:rPr>
  </w:style>
  <w:style w:type="paragraph" w:styleId="a5">
    <w:name w:val="Body Text Indent"/>
    <w:basedOn w:val="a"/>
    <w:link w:val="a6"/>
    <w:uiPriority w:val="99"/>
    <w:unhideWhenUsed/>
    <w:rsid w:val="00AC2534"/>
    <w:pPr>
      <w:spacing w:after="120"/>
      <w:ind w:left="283"/>
    </w:pPr>
  </w:style>
  <w:style w:type="character" w:customStyle="1" w:styleId="a6">
    <w:name w:val="Основной текст с отступом Знак"/>
    <w:basedOn w:val="a0"/>
    <w:link w:val="a5"/>
    <w:uiPriority w:val="99"/>
    <w:rsid w:val="00AC2534"/>
    <w:rPr>
      <w:rFonts w:eastAsia="Times New Roman" w:cs="Times New Roman"/>
      <w:sz w:val="20"/>
      <w:szCs w:val="20"/>
      <w:lang w:val="en-US"/>
    </w:rPr>
  </w:style>
  <w:style w:type="paragraph" w:styleId="3">
    <w:name w:val="Body Text Indent 3"/>
    <w:basedOn w:val="a"/>
    <w:link w:val="30"/>
    <w:uiPriority w:val="99"/>
    <w:unhideWhenUsed/>
    <w:rsid w:val="00EB1B26"/>
    <w:pPr>
      <w:spacing w:after="120"/>
      <w:ind w:left="283"/>
    </w:pPr>
    <w:rPr>
      <w:sz w:val="16"/>
      <w:szCs w:val="16"/>
    </w:rPr>
  </w:style>
  <w:style w:type="character" w:customStyle="1" w:styleId="30">
    <w:name w:val="Основной текст с отступом 3 Знак"/>
    <w:basedOn w:val="a0"/>
    <w:link w:val="3"/>
    <w:uiPriority w:val="99"/>
    <w:rsid w:val="00EB1B26"/>
    <w:rPr>
      <w:rFonts w:eastAsia="Times New Roman" w:cs="Times New Roman"/>
      <w:sz w:val="16"/>
      <w:szCs w:val="16"/>
      <w:lang w:val="en-US"/>
    </w:rPr>
  </w:style>
  <w:style w:type="paragraph" w:customStyle="1" w:styleId="ConsPlusTitle">
    <w:name w:val="ConsPlusTitle"/>
    <w:uiPriority w:val="99"/>
    <w:rsid w:val="006F0D6F"/>
    <w:pPr>
      <w:widowControl w:val="0"/>
      <w:autoSpaceDE w:val="0"/>
      <w:autoSpaceDN w:val="0"/>
      <w:adjustRightInd w:val="0"/>
      <w:jc w:val="left"/>
    </w:pPr>
    <w:rPr>
      <w:rFonts w:eastAsia="Times New Roman" w:cs="Times New Roman"/>
      <w:b/>
      <w:bCs/>
      <w:sz w:val="24"/>
      <w:szCs w:val="24"/>
      <w:lang w:eastAsia="ru-RU"/>
    </w:rPr>
  </w:style>
  <w:style w:type="paragraph" w:customStyle="1" w:styleId="ConsNormal">
    <w:name w:val="ConsNormal"/>
    <w:uiPriority w:val="99"/>
    <w:rsid w:val="002438D7"/>
    <w:pPr>
      <w:autoSpaceDE w:val="0"/>
      <w:autoSpaceDN w:val="0"/>
      <w:adjustRightInd w:val="0"/>
      <w:ind w:right="19772" w:firstLine="720"/>
      <w:jc w:val="left"/>
    </w:pPr>
    <w:rPr>
      <w:rFonts w:ascii="Arial" w:eastAsia="Times New Roman" w:hAnsi="Arial" w:cs="Arial"/>
      <w:sz w:val="20"/>
      <w:szCs w:val="20"/>
      <w:lang w:eastAsia="ru-RU"/>
    </w:rPr>
  </w:style>
  <w:style w:type="paragraph" w:styleId="a7">
    <w:name w:val="List Paragraph"/>
    <w:basedOn w:val="a"/>
    <w:uiPriority w:val="34"/>
    <w:qFormat/>
    <w:rsid w:val="00366ECC"/>
    <w:pPr>
      <w:spacing w:after="200" w:line="276" w:lineRule="auto"/>
      <w:ind w:left="720"/>
      <w:contextualSpacing/>
    </w:pPr>
    <w:rPr>
      <w:rFonts w:ascii="Calibri" w:hAnsi="Calibri"/>
      <w:sz w:val="22"/>
      <w:szCs w:val="22"/>
      <w:lang w:val="ru-RU"/>
    </w:rPr>
  </w:style>
  <w:style w:type="character" w:customStyle="1" w:styleId="apple-converted-space">
    <w:name w:val="apple-converted-space"/>
    <w:basedOn w:val="a0"/>
    <w:rsid w:val="009023DA"/>
  </w:style>
  <w:style w:type="character" w:styleId="a8">
    <w:name w:val="Hyperlink"/>
    <w:basedOn w:val="a0"/>
    <w:uiPriority w:val="99"/>
    <w:semiHidden/>
    <w:unhideWhenUsed/>
    <w:rsid w:val="009023DA"/>
    <w:rPr>
      <w:color w:val="0000FF"/>
      <w:u w:val="single"/>
    </w:rPr>
  </w:style>
  <w:style w:type="paragraph" w:customStyle="1" w:styleId="ConsPlusNormal">
    <w:name w:val="ConsPlusNormal"/>
    <w:rsid w:val="00F27DFA"/>
    <w:pPr>
      <w:widowControl w:val="0"/>
      <w:autoSpaceDE w:val="0"/>
      <w:autoSpaceDN w:val="0"/>
      <w:jc w:val="left"/>
    </w:pPr>
    <w:rPr>
      <w:rFonts w:ascii="Calibri" w:eastAsia="Times New Roman" w:hAnsi="Calibri" w:cs="Calibri"/>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4551">
      <w:bodyDiv w:val="1"/>
      <w:marLeft w:val="0"/>
      <w:marRight w:val="0"/>
      <w:marTop w:val="0"/>
      <w:marBottom w:val="0"/>
      <w:divBdr>
        <w:top w:val="none" w:sz="0" w:space="0" w:color="auto"/>
        <w:left w:val="none" w:sz="0" w:space="0" w:color="auto"/>
        <w:bottom w:val="none" w:sz="0" w:space="0" w:color="auto"/>
        <w:right w:val="none" w:sz="0" w:space="0" w:color="auto"/>
      </w:divBdr>
    </w:div>
    <w:div w:id="436826306">
      <w:bodyDiv w:val="1"/>
      <w:marLeft w:val="0"/>
      <w:marRight w:val="0"/>
      <w:marTop w:val="0"/>
      <w:marBottom w:val="0"/>
      <w:divBdr>
        <w:top w:val="none" w:sz="0" w:space="0" w:color="auto"/>
        <w:left w:val="none" w:sz="0" w:space="0" w:color="auto"/>
        <w:bottom w:val="none" w:sz="0" w:space="0" w:color="auto"/>
        <w:right w:val="none" w:sz="0" w:space="0" w:color="auto"/>
      </w:divBdr>
    </w:div>
    <w:div w:id="1115248273">
      <w:bodyDiv w:val="1"/>
      <w:marLeft w:val="0"/>
      <w:marRight w:val="0"/>
      <w:marTop w:val="0"/>
      <w:marBottom w:val="0"/>
      <w:divBdr>
        <w:top w:val="none" w:sz="0" w:space="0" w:color="auto"/>
        <w:left w:val="none" w:sz="0" w:space="0" w:color="auto"/>
        <w:bottom w:val="none" w:sz="0" w:space="0" w:color="auto"/>
        <w:right w:val="none" w:sz="0" w:space="0" w:color="auto"/>
      </w:divBdr>
    </w:div>
    <w:div w:id="117264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biblio-online.ru/bcode/441322"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biblio-online.ru/bcode/4485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iblio-online.ru/bcode/4377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io-online.ru/bcode/433699" TargetMode="External"/><Relationship Id="rId4" Type="http://schemas.openxmlformats.org/officeDocument/2006/relationships/settings" Target="settings.xml"/><Relationship Id="rId9" Type="http://schemas.openxmlformats.org/officeDocument/2006/relationships/hyperlink" Target="https://www.biblio-online.ru/bcode/436562" TargetMode="External"/><Relationship Id="rId14" Type="http://schemas.openxmlformats.org/officeDocument/2006/relationships/hyperlink" Target="https://www.biblio-online.ru/bcode/434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50622-58B8-4DB7-89C8-5E653E4B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8510</Words>
  <Characters>48507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Здоровцова Олеся Николаевна</cp:lastModifiedBy>
  <cp:revision>45</cp:revision>
  <cp:lastPrinted>2023-03-14T03:58:00Z</cp:lastPrinted>
  <dcterms:created xsi:type="dcterms:W3CDTF">2020-01-20T08:03:00Z</dcterms:created>
  <dcterms:modified xsi:type="dcterms:W3CDTF">2025-08-11T02:45:00Z</dcterms:modified>
</cp:coreProperties>
</file>